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540A2" w14:textId="77777777" w:rsidR="00C64276" w:rsidRDefault="007B75FF" w:rsidP="0023723F">
      <w:pPr>
        <w:shd w:val="clear" w:color="auto" w:fill="C2D69B" w:themeFill="accent3" w:themeFillTint="99"/>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B15FA6">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0A8D748D" w14:textId="72C4904B" w:rsidR="00DD1DA1" w:rsidRDefault="00DD1DA1" w:rsidP="0023723F">
      <w:pPr>
        <w:shd w:val="clear" w:color="auto" w:fill="C2D69B" w:themeFill="accent3" w:themeFillTint="99"/>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w:t>
      </w:r>
      <w:r w:rsidR="007D554A">
        <w:rPr>
          <w:rFonts w:ascii="Arial" w:hAnsi="Arial" w:cs="Arial"/>
          <w:b/>
          <w:bCs/>
          <w:sz w:val="22"/>
          <w:szCs w:val="22"/>
        </w:rPr>
        <w:t>po</w:t>
      </w:r>
      <w:r>
        <w:rPr>
          <w:rFonts w:ascii="Arial" w:hAnsi="Arial" w:cs="Arial"/>
          <w:b/>
          <w:bCs/>
          <w:sz w:val="22"/>
          <w:szCs w:val="22"/>
        </w:rPr>
        <w:t>dlimitním režimu,</w:t>
      </w:r>
    </w:p>
    <w:p w14:paraId="6FBCF5B3" w14:textId="77777777" w:rsidR="00C64276" w:rsidRPr="00C64276" w:rsidRDefault="00C64276" w:rsidP="0023723F">
      <w:pPr>
        <w:shd w:val="clear" w:color="auto" w:fill="C2D69B" w:themeFill="accent3" w:themeFillTint="99"/>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3F2AC1DF" w14:textId="32187899" w:rsidR="00EC5BB9" w:rsidRPr="008A4F6F" w:rsidRDefault="00C64276" w:rsidP="0023723F">
      <w:pPr>
        <w:shd w:val="clear" w:color="auto" w:fill="C2D69B" w:themeFill="accent3" w:themeFillTint="99"/>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127B96">
        <w:rPr>
          <w:rFonts w:ascii="Arial" w:hAnsi="Arial" w:cs="Arial"/>
          <w:b/>
          <w:bCs/>
          <w:sz w:val="22"/>
          <w:szCs w:val="22"/>
        </w:rPr>
        <w:t>ve znění pozdějších předpisů</w:t>
      </w:r>
      <w:r w:rsidRPr="00C64276">
        <w:rPr>
          <w:rFonts w:ascii="Arial" w:hAnsi="Arial" w:cs="Arial"/>
          <w:b/>
          <w:bCs/>
          <w:sz w:val="22"/>
          <w:szCs w:val="22"/>
        </w:rPr>
        <w:t xml:space="preserve"> (dále jen „</w:t>
      </w:r>
      <w:r w:rsidR="00286F82">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665C6CF0"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802"/>
      </w:tblGrid>
      <w:tr w:rsidR="00335F71" w:rsidRPr="00A625BD" w14:paraId="4939D2DF" w14:textId="77777777" w:rsidTr="00924639">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2CC26BB"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802" w:type="dxa"/>
            <w:tcBorders>
              <w:top w:val="single" w:sz="4" w:space="0" w:color="auto"/>
              <w:left w:val="single" w:sz="4" w:space="0" w:color="auto"/>
              <w:bottom w:val="single" w:sz="4" w:space="0" w:color="auto"/>
              <w:right w:val="single" w:sz="4" w:space="0" w:color="auto"/>
            </w:tcBorders>
            <w:vAlign w:val="center"/>
          </w:tcPr>
          <w:p w14:paraId="6CF68ADB" w14:textId="6C0EBBC6" w:rsidR="00335F71" w:rsidRPr="00FA4FBF" w:rsidRDefault="005533C2" w:rsidP="0023723F">
            <w:pPr>
              <w:rPr>
                <w:rFonts w:ascii="Arial" w:hAnsi="Arial" w:cs="Arial"/>
                <w:b/>
                <w:sz w:val="22"/>
                <w:szCs w:val="22"/>
              </w:rPr>
            </w:pPr>
            <w:r w:rsidRPr="00F86318">
              <w:rPr>
                <w:rFonts w:ascii="Arial" w:hAnsi="Arial" w:cs="Arial"/>
                <w:b/>
                <w:color w:val="000000"/>
              </w:rPr>
              <w:t>II/350 Přibyslav – most ev. č. 350-003 a 004</w:t>
            </w:r>
          </w:p>
        </w:tc>
      </w:tr>
      <w:tr w:rsidR="00335F71" w:rsidRPr="00A625BD" w14:paraId="1D5233B9" w14:textId="77777777" w:rsidTr="00924639">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A5B815D" w14:textId="335112B5"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r w:rsidR="006E4A3B">
              <w:rPr>
                <w:rFonts w:ascii="Arial" w:hAnsi="Arial" w:cs="Arial"/>
                <w:b/>
                <w:sz w:val="22"/>
                <w:szCs w:val="22"/>
              </w:rPr>
              <w:t xml:space="preserve"> č. 1</w:t>
            </w:r>
            <w:r w:rsidRPr="00FA4FBF">
              <w:rPr>
                <w:rFonts w:ascii="Arial" w:hAnsi="Arial" w:cs="Arial"/>
                <w:b/>
                <w:sz w:val="22"/>
                <w:szCs w:val="22"/>
              </w:rPr>
              <w:t>:</w:t>
            </w:r>
          </w:p>
        </w:tc>
        <w:tc>
          <w:tcPr>
            <w:tcW w:w="6802" w:type="dxa"/>
            <w:tcBorders>
              <w:top w:val="single" w:sz="4" w:space="0" w:color="auto"/>
              <w:left w:val="single" w:sz="4" w:space="0" w:color="auto"/>
              <w:bottom w:val="single" w:sz="4" w:space="0" w:color="auto"/>
              <w:right w:val="single" w:sz="4" w:space="0" w:color="auto"/>
            </w:tcBorders>
            <w:vAlign w:val="center"/>
          </w:tcPr>
          <w:p w14:paraId="337EAA26"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7B4C41BD" w14:textId="77777777" w:rsidTr="00924639">
        <w:trPr>
          <w:trHeight w:val="417"/>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596F15B"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802" w:type="dxa"/>
            <w:tcBorders>
              <w:top w:val="single" w:sz="4" w:space="0" w:color="auto"/>
              <w:left w:val="single" w:sz="4" w:space="0" w:color="auto"/>
              <w:bottom w:val="single" w:sz="4" w:space="0" w:color="auto"/>
              <w:right w:val="single" w:sz="4" w:space="0" w:color="auto"/>
            </w:tcBorders>
            <w:vAlign w:val="center"/>
          </w:tcPr>
          <w:p w14:paraId="3AB63641" w14:textId="23B9CED5" w:rsidR="00335F71" w:rsidRPr="002E073E" w:rsidRDefault="00335F71" w:rsidP="00864349">
            <w:pPr>
              <w:rPr>
                <w:rFonts w:ascii="Arial" w:hAnsi="Arial" w:cs="Arial"/>
                <w:sz w:val="22"/>
                <w:szCs w:val="22"/>
              </w:rPr>
            </w:pPr>
            <w:r w:rsidRPr="002E073E">
              <w:rPr>
                <w:rFonts w:ascii="Arial" w:hAnsi="Arial" w:cs="Arial"/>
                <w:sz w:val="22"/>
                <w:szCs w:val="22"/>
              </w:rPr>
              <w:t>70890749</w:t>
            </w:r>
          </w:p>
        </w:tc>
      </w:tr>
      <w:tr w:rsidR="00335F71" w:rsidRPr="00A625BD" w14:paraId="63F207DC" w14:textId="77777777" w:rsidTr="00924639">
        <w:trPr>
          <w:trHeight w:val="467"/>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3782DF9B"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802" w:type="dxa"/>
            <w:tcBorders>
              <w:top w:val="single" w:sz="4" w:space="0" w:color="auto"/>
              <w:left w:val="single" w:sz="4" w:space="0" w:color="auto"/>
              <w:bottom w:val="single" w:sz="4" w:space="0" w:color="auto"/>
              <w:right w:val="single" w:sz="4" w:space="0" w:color="auto"/>
            </w:tcBorders>
            <w:vAlign w:val="center"/>
          </w:tcPr>
          <w:p w14:paraId="32C8FF2C" w14:textId="0DD69005" w:rsidR="00335F71" w:rsidRPr="002E073E" w:rsidRDefault="00AF3351" w:rsidP="005533C2">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5533C2">
              <w:rPr>
                <w:rFonts w:ascii="Arial" w:hAnsi="Arial" w:cs="Arial"/>
                <w:sz w:val="22"/>
                <w:szCs w:val="22"/>
              </w:rPr>
              <w:t>6</w:t>
            </w:r>
            <w:r w:rsidR="00952F22">
              <w:rPr>
                <w:rFonts w:ascii="Arial" w:hAnsi="Arial" w:cs="Arial"/>
                <w:sz w:val="22"/>
                <w:szCs w:val="22"/>
              </w:rPr>
              <w:t xml:space="preserve"> </w:t>
            </w:r>
            <w:r w:rsidR="005533C2">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3D8348A5" w14:textId="77777777" w:rsidTr="00924639">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7246AB2"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802" w:type="dxa"/>
            <w:tcBorders>
              <w:top w:val="single" w:sz="4" w:space="0" w:color="auto"/>
              <w:left w:val="single" w:sz="4" w:space="0" w:color="auto"/>
              <w:bottom w:val="single" w:sz="4" w:space="0" w:color="auto"/>
              <w:right w:val="single" w:sz="4" w:space="0" w:color="auto"/>
            </w:tcBorders>
            <w:vAlign w:val="center"/>
          </w:tcPr>
          <w:p w14:paraId="2B1E1E75"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3C2403F7" w14:textId="77777777" w:rsidTr="00924639">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086A91F"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802" w:type="dxa"/>
            <w:tcBorders>
              <w:top w:val="single" w:sz="4" w:space="0" w:color="auto"/>
              <w:left w:val="single" w:sz="4" w:space="0" w:color="auto"/>
              <w:bottom w:val="single" w:sz="4" w:space="0" w:color="auto"/>
              <w:right w:val="single" w:sz="4" w:space="0" w:color="auto"/>
            </w:tcBorders>
            <w:vAlign w:val="center"/>
          </w:tcPr>
          <w:p w14:paraId="35C433E3" w14:textId="77777777" w:rsidR="00360857" w:rsidRDefault="00FB0F0A" w:rsidP="00FB0F0A">
            <w:pPr>
              <w:rPr>
                <w:rFonts w:ascii="Arial" w:eastAsia="MS Mincho" w:hAnsi="Arial" w:cs="Arial"/>
                <w:sz w:val="22"/>
                <w:szCs w:val="22"/>
              </w:rPr>
            </w:pPr>
            <w:r>
              <w:rPr>
                <w:rFonts w:ascii="Arial" w:eastAsia="MS Mincho" w:hAnsi="Arial" w:cs="Arial"/>
                <w:sz w:val="22"/>
                <w:szCs w:val="22"/>
              </w:rPr>
              <w:t xml:space="preserve">Mgr. Vítězslav </w:t>
            </w:r>
            <w:proofErr w:type="spellStart"/>
            <w:r>
              <w:rPr>
                <w:rFonts w:ascii="Arial" w:eastAsia="MS Mincho" w:hAnsi="Arial" w:cs="Arial"/>
                <w:sz w:val="22"/>
                <w:szCs w:val="22"/>
              </w:rPr>
              <w:t>Schrek</w:t>
            </w:r>
            <w:proofErr w:type="spellEnd"/>
            <w:r>
              <w:rPr>
                <w:rFonts w:ascii="Arial" w:eastAsia="MS Mincho" w:hAnsi="Arial" w:cs="Arial"/>
                <w:sz w:val="22"/>
                <w:szCs w:val="22"/>
              </w:rPr>
              <w:t>, MBA, hejtman</w:t>
            </w:r>
          </w:p>
          <w:p w14:paraId="51CEBBB1" w14:textId="0B0432CD" w:rsidR="00EE1356" w:rsidRDefault="00EE1356" w:rsidP="00FB0F0A">
            <w:pPr>
              <w:rPr>
                <w:rFonts w:ascii="Arial" w:hAnsi="Arial" w:cs="Arial"/>
                <w:sz w:val="22"/>
                <w:szCs w:val="22"/>
              </w:rPr>
            </w:pPr>
            <w:r>
              <w:rPr>
                <w:rFonts w:ascii="Arial" w:hAnsi="Arial" w:cs="Arial"/>
                <w:sz w:val="22"/>
                <w:szCs w:val="22"/>
              </w:rPr>
              <w:t>Ing. Miroslav Houška, náměstek hejtmana</w:t>
            </w:r>
          </w:p>
          <w:p w14:paraId="67FBA634" w14:textId="67D78323" w:rsidR="00EE1356" w:rsidRPr="002E073E" w:rsidRDefault="00EE1356" w:rsidP="00FB0F0A">
            <w:pPr>
              <w:rPr>
                <w:rFonts w:ascii="Arial" w:hAnsi="Arial" w:cs="Arial"/>
                <w:sz w:val="22"/>
                <w:szCs w:val="22"/>
              </w:rPr>
            </w:pPr>
            <w:r>
              <w:rPr>
                <w:rFonts w:ascii="Arial" w:hAnsi="Arial" w:cs="Arial"/>
                <w:sz w:val="22"/>
                <w:szCs w:val="22"/>
              </w:rPr>
              <w:t>Ing. Hana Strnadová, vedoucí odboru dopravy a silničního hospodářství</w:t>
            </w:r>
          </w:p>
        </w:tc>
      </w:tr>
      <w:tr w:rsidR="00335F71" w:rsidRPr="00A625BD" w14:paraId="61B83562" w14:textId="77777777" w:rsidTr="00924639">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CB8E3DC" w14:textId="71DCBA1C" w:rsidR="00335F71" w:rsidRPr="00FA4FBF" w:rsidRDefault="00335F71" w:rsidP="00AB0307">
            <w:pPr>
              <w:rPr>
                <w:rFonts w:ascii="Arial" w:hAnsi="Arial" w:cs="Arial"/>
                <w:b/>
                <w:sz w:val="22"/>
                <w:szCs w:val="22"/>
              </w:rPr>
            </w:pPr>
            <w:r w:rsidRPr="00FA4FBF">
              <w:rPr>
                <w:rFonts w:ascii="Arial" w:hAnsi="Arial" w:cs="Arial"/>
                <w:b/>
                <w:sz w:val="22"/>
                <w:szCs w:val="22"/>
              </w:rPr>
              <w:t>Kontaktní</w:t>
            </w:r>
            <w:r w:rsidR="00AB0307">
              <w:rPr>
                <w:rFonts w:ascii="Arial" w:hAnsi="Arial" w:cs="Arial"/>
                <w:b/>
                <w:sz w:val="22"/>
                <w:szCs w:val="22"/>
              </w:rPr>
              <w:t xml:space="preserve"> osoba</w:t>
            </w:r>
            <w:r w:rsidRPr="00FA4FBF">
              <w:rPr>
                <w:rFonts w:ascii="Arial" w:hAnsi="Arial" w:cs="Arial"/>
                <w:b/>
                <w:sz w:val="22"/>
                <w:szCs w:val="22"/>
              </w:rPr>
              <w:t>:</w:t>
            </w:r>
          </w:p>
        </w:tc>
        <w:tc>
          <w:tcPr>
            <w:tcW w:w="6802" w:type="dxa"/>
            <w:tcBorders>
              <w:top w:val="single" w:sz="4" w:space="0" w:color="auto"/>
              <w:left w:val="single" w:sz="4" w:space="0" w:color="auto"/>
              <w:bottom w:val="single" w:sz="4" w:space="0" w:color="auto"/>
              <w:right w:val="single" w:sz="4" w:space="0" w:color="auto"/>
            </w:tcBorders>
            <w:vAlign w:val="center"/>
          </w:tcPr>
          <w:p w14:paraId="6C0A538C" w14:textId="77777777" w:rsidR="00335F71" w:rsidRPr="002E073E" w:rsidRDefault="00F15FAD" w:rsidP="002E073E">
            <w:pPr>
              <w:rPr>
                <w:rFonts w:ascii="Arial" w:hAnsi="Arial" w:cs="Arial"/>
                <w:sz w:val="22"/>
                <w:szCs w:val="22"/>
              </w:rPr>
            </w:pPr>
            <w:r>
              <w:rPr>
                <w:rFonts w:ascii="Arial" w:hAnsi="Arial" w:cs="Arial"/>
                <w:sz w:val="22"/>
                <w:szCs w:val="22"/>
              </w:rPr>
              <w:t>Bc. Lenka Procházková</w:t>
            </w:r>
          </w:p>
          <w:p w14:paraId="63341FE3" w14:textId="77777777"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564 602 378; e-mail: prochazkova.l</w:t>
            </w:r>
            <w:r w:rsidRPr="00F668D9">
              <w:rPr>
                <w:rFonts w:ascii="Arial" w:hAnsi="Arial" w:cs="Arial"/>
                <w:sz w:val="22"/>
                <w:szCs w:val="22"/>
              </w:rPr>
              <w:t>@kr-vysocina.cz</w:t>
            </w:r>
          </w:p>
        </w:tc>
      </w:tr>
      <w:tr w:rsidR="006E4A3B" w:rsidRPr="00A625BD" w14:paraId="4E4DD27D" w14:textId="77777777" w:rsidTr="00924639">
        <w:trPr>
          <w:trHeight w:val="563"/>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B8CF388" w14:textId="498F4A67" w:rsidR="006E4A3B" w:rsidRPr="00FA4FBF" w:rsidRDefault="006E4A3B" w:rsidP="002E073E">
            <w:pPr>
              <w:rPr>
                <w:rFonts w:ascii="Arial" w:hAnsi="Arial" w:cs="Arial"/>
                <w:b/>
                <w:sz w:val="22"/>
                <w:szCs w:val="22"/>
              </w:rPr>
            </w:pPr>
            <w:r w:rsidRPr="006E4A3B">
              <w:rPr>
                <w:rFonts w:ascii="Arial" w:hAnsi="Arial" w:cs="Arial"/>
                <w:b/>
                <w:sz w:val="22"/>
                <w:szCs w:val="22"/>
              </w:rPr>
              <w:t>Název zadavatele č. 2:</w:t>
            </w:r>
          </w:p>
        </w:tc>
        <w:tc>
          <w:tcPr>
            <w:tcW w:w="6802" w:type="dxa"/>
            <w:tcBorders>
              <w:top w:val="single" w:sz="4" w:space="0" w:color="auto"/>
              <w:left w:val="single" w:sz="4" w:space="0" w:color="auto"/>
              <w:bottom w:val="single" w:sz="4" w:space="0" w:color="auto"/>
              <w:right w:val="single" w:sz="4" w:space="0" w:color="auto"/>
            </w:tcBorders>
            <w:vAlign w:val="center"/>
          </w:tcPr>
          <w:p w14:paraId="39676300" w14:textId="3B4C72D3" w:rsidR="006E4A3B" w:rsidRPr="002E073E" w:rsidRDefault="005533C2" w:rsidP="00B7027D">
            <w:pPr>
              <w:rPr>
                <w:rFonts w:ascii="Arial" w:hAnsi="Arial" w:cs="Arial"/>
                <w:sz w:val="22"/>
                <w:szCs w:val="22"/>
              </w:rPr>
            </w:pPr>
            <w:r>
              <w:rPr>
                <w:rFonts w:ascii="Arial" w:hAnsi="Arial" w:cs="Arial"/>
                <w:sz w:val="22"/>
                <w:szCs w:val="22"/>
              </w:rPr>
              <w:t>Město Přibyslav</w:t>
            </w:r>
          </w:p>
        </w:tc>
      </w:tr>
      <w:tr w:rsidR="006E4A3B" w:rsidRPr="00A625BD" w14:paraId="6875A39A" w14:textId="77777777" w:rsidTr="00924639">
        <w:trPr>
          <w:trHeight w:val="401"/>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CC1085D" w14:textId="68421207" w:rsidR="006E4A3B" w:rsidRPr="00FA4FBF" w:rsidRDefault="006E4A3B" w:rsidP="006E4A3B">
            <w:pPr>
              <w:rPr>
                <w:rFonts w:ascii="Arial" w:hAnsi="Arial" w:cs="Arial"/>
                <w:b/>
                <w:sz w:val="22"/>
                <w:szCs w:val="22"/>
              </w:rPr>
            </w:pPr>
            <w:r w:rsidRPr="00853E33">
              <w:rPr>
                <w:rFonts w:ascii="Arial" w:hAnsi="Arial" w:cs="Arial"/>
                <w:b/>
                <w:bCs/>
                <w:sz w:val="22"/>
                <w:szCs w:val="22"/>
              </w:rPr>
              <w:t>IČO:</w:t>
            </w:r>
          </w:p>
        </w:tc>
        <w:tc>
          <w:tcPr>
            <w:tcW w:w="6802" w:type="dxa"/>
            <w:tcBorders>
              <w:top w:val="single" w:sz="4" w:space="0" w:color="auto"/>
              <w:left w:val="single" w:sz="4" w:space="0" w:color="auto"/>
              <w:bottom w:val="single" w:sz="4" w:space="0" w:color="auto"/>
              <w:right w:val="single" w:sz="4" w:space="0" w:color="auto"/>
            </w:tcBorders>
            <w:vAlign w:val="center"/>
          </w:tcPr>
          <w:p w14:paraId="646A98D2" w14:textId="433272AF" w:rsidR="006E4A3B" w:rsidRPr="002E073E" w:rsidRDefault="005533C2" w:rsidP="006E4A3B">
            <w:pPr>
              <w:rPr>
                <w:rFonts w:ascii="Arial" w:hAnsi="Arial" w:cs="Arial"/>
                <w:sz w:val="22"/>
                <w:szCs w:val="22"/>
              </w:rPr>
            </w:pPr>
            <w:r>
              <w:rPr>
                <w:rFonts w:ascii="Arial" w:hAnsi="Arial" w:cs="Arial"/>
                <w:sz w:val="22"/>
                <w:szCs w:val="22"/>
              </w:rPr>
              <w:t>00268097</w:t>
            </w:r>
          </w:p>
        </w:tc>
      </w:tr>
      <w:tr w:rsidR="006E4A3B" w:rsidRPr="00A625BD" w14:paraId="1ABBCF15" w14:textId="77777777" w:rsidTr="00924639">
        <w:trPr>
          <w:trHeight w:val="421"/>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62BA38C7" w14:textId="49BA9300" w:rsidR="006E4A3B" w:rsidRPr="00FA4FBF" w:rsidRDefault="006E4A3B" w:rsidP="006E4A3B">
            <w:pPr>
              <w:rPr>
                <w:rFonts w:ascii="Arial" w:hAnsi="Arial" w:cs="Arial"/>
                <w:b/>
                <w:sz w:val="22"/>
                <w:szCs w:val="22"/>
              </w:rPr>
            </w:pPr>
            <w:r w:rsidRPr="00853E33">
              <w:rPr>
                <w:rFonts w:ascii="Arial" w:hAnsi="Arial" w:cs="Arial"/>
                <w:b/>
                <w:bCs/>
                <w:sz w:val="22"/>
                <w:szCs w:val="22"/>
              </w:rPr>
              <w:t>Adresa sídla:</w:t>
            </w:r>
          </w:p>
        </w:tc>
        <w:tc>
          <w:tcPr>
            <w:tcW w:w="6802" w:type="dxa"/>
            <w:tcBorders>
              <w:top w:val="single" w:sz="4" w:space="0" w:color="auto"/>
              <w:left w:val="single" w:sz="4" w:space="0" w:color="auto"/>
              <w:bottom w:val="single" w:sz="4" w:space="0" w:color="auto"/>
              <w:right w:val="single" w:sz="4" w:space="0" w:color="auto"/>
            </w:tcBorders>
            <w:vAlign w:val="center"/>
          </w:tcPr>
          <w:p w14:paraId="1D211F55" w14:textId="53891763" w:rsidR="006E4A3B" w:rsidRPr="002E073E" w:rsidRDefault="005533C2" w:rsidP="006E4A3B">
            <w:pPr>
              <w:rPr>
                <w:rFonts w:ascii="Arial" w:hAnsi="Arial" w:cs="Arial"/>
                <w:sz w:val="22"/>
                <w:szCs w:val="22"/>
              </w:rPr>
            </w:pPr>
            <w:r>
              <w:rPr>
                <w:rFonts w:ascii="Arial" w:hAnsi="Arial" w:cs="Arial"/>
                <w:sz w:val="22"/>
                <w:szCs w:val="22"/>
              </w:rPr>
              <w:t>Bechyňovo náměstí 1</w:t>
            </w:r>
            <w:r w:rsidR="009F1068">
              <w:rPr>
                <w:rFonts w:ascii="Arial" w:hAnsi="Arial" w:cs="Arial"/>
                <w:sz w:val="22"/>
                <w:szCs w:val="22"/>
              </w:rPr>
              <w:t xml:space="preserve">, </w:t>
            </w:r>
            <w:r w:rsidR="009F1068" w:rsidRPr="009F1068">
              <w:rPr>
                <w:rFonts w:ascii="Arial" w:hAnsi="Arial" w:cs="Arial"/>
                <w:sz w:val="22"/>
                <w:szCs w:val="22"/>
              </w:rPr>
              <w:t>582 22 Přibyslav</w:t>
            </w:r>
          </w:p>
        </w:tc>
      </w:tr>
      <w:tr w:rsidR="006E4A3B" w:rsidRPr="00A625BD" w14:paraId="511D3CBD" w14:textId="77777777" w:rsidTr="00924639">
        <w:trPr>
          <w:trHeight w:val="556"/>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DDEDB09" w14:textId="7BFC49E4" w:rsidR="006E4A3B" w:rsidRPr="00FA4FBF" w:rsidRDefault="006E4A3B" w:rsidP="006E4A3B">
            <w:pPr>
              <w:rPr>
                <w:rFonts w:ascii="Arial" w:hAnsi="Arial" w:cs="Arial"/>
                <w:b/>
                <w:sz w:val="22"/>
                <w:szCs w:val="22"/>
              </w:rPr>
            </w:pPr>
            <w:r w:rsidRPr="00853E33">
              <w:rPr>
                <w:rFonts w:ascii="Arial" w:hAnsi="Arial" w:cs="Arial"/>
                <w:b/>
                <w:bCs/>
                <w:sz w:val="22"/>
                <w:szCs w:val="22"/>
              </w:rPr>
              <w:t>Osoby oprávněné</w:t>
            </w:r>
            <w:r>
              <w:rPr>
                <w:rFonts w:ascii="Arial" w:hAnsi="Arial" w:cs="Arial"/>
                <w:b/>
                <w:bCs/>
                <w:sz w:val="22"/>
                <w:szCs w:val="22"/>
              </w:rPr>
              <w:t xml:space="preserve"> za z</w:t>
            </w:r>
            <w:r w:rsidRPr="00853E33">
              <w:rPr>
                <w:rFonts w:ascii="Arial" w:hAnsi="Arial" w:cs="Arial"/>
                <w:b/>
                <w:bCs/>
                <w:sz w:val="22"/>
                <w:szCs w:val="22"/>
              </w:rPr>
              <w:t>adavatele jednat:</w:t>
            </w:r>
          </w:p>
        </w:tc>
        <w:tc>
          <w:tcPr>
            <w:tcW w:w="6802" w:type="dxa"/>
            <w:tcBorders>
              <w:top w:val="single" w:sz="4" w:space="0" w:color="auto"/>
              <w:left w:val="single" w:sz="4" w:space="0" w:color="auto"/>
              <w:bottom w:val="single" w:sz="4" w:space="0" w:color="auto"/>
              <w:right w:val="single" w:sz="4" w:space="0" w:color="auto"/>
            </w:tcBorders>
            <w:vAlign w:val="center"/>
          </w:tcPr>
          <w:p w14:paraId="6985E7DF" w14:textId="445FF560" w:rsidR="006E4A3B" w:rsidRPr="002E073E" w:rsidRDefault="005533C2" w:rsidP="00AB0307">
            <w:pPr>
              <w:rPr>
                <w:rFonts w:ascii="Arial" w:hAnsi="Arial" w:cs="Arial"/>
                <w:sz w:val="22"/>
                <w:szCs w:val="22"/>
              </w:rPr>
            </w:pPr>
            <w:r>
              <w:rPr>
                <w:rFonts w:ascii="Arial" w:hAnsi="Arial" w:cs="Arial"/>
                <w:sz w:val="22"/>
                <w:szCs w:val="22"/>
              </w:rPr>
              <w:t>Martin Kamarád, starosta města</w:t>
            </w:r>
          </w:p>
        </w:tc>
      </w:tr>
    </w:tbl>
    <w:p w14:paraId="37A08708" w14:textId="77777777" w:rsidR="00D4545B" w:rsidRDefault="00D4545B" w:rsidP="00D4545B">
      <w:pPr>
        <w:pStyle w:val="Nadpis1"/>
        <w:numPr>
          <w:ilvl w:val="0"/>
          <w:numId w:val="0"/>
        </w:numPr>
        <w:shd w:val="clear" w:color="auto" w:fill="auto"/>
        <w:spacing w:before="0" w:after="0"/>
        <w:ind w:left="431"/>
        <w:rPr>
          <w:sz w:val="8"/>
          <w:szCs w:val="8"/>
        </w:rPr>
      </w:pPr>
    </w:p>
    <w:p w14:paraId="26B19086" w14:textId="77777777" w:rsidR="00A0096B" w:rsidRDefault="00A0096B" w:rsidP="006E0884">
      <w:pPr>
        <w:pStyle w:val="ODRKY"/>
        <w:numPr>
          <w:ilvl w:val="0"/>
          <w:numId w:val="0"/>
        </w:numPr>
        <w:spacing w:line="240" w:lineRule="auto"/>
        <w:rPr>
          <w:rFonts w:ascii="Arial" w:eastAsia="MS Mincho" w:hAnsi="Arial"/>
          <w:sz w:val="22"/>
        </w:rPr>
      </w:pPr>
    </w:p>
    <w:p w14:paraId="1C1A7867" w14:textId="56B9C309" w:rsidR="006E0884" w:rsidRPr="00C91439" w:rsidRDefault="006E0884" w:rsidP="006E0884">
      <w:pPr>
        <w:pStyle w:val="ODRKY"/>
        <w:numPr>
          <w:ilvl w:val="0"/>
          <w:numId w:val="0"/>
        </w:numPr>
        <w:spacing w:line="240" w:lineRule="auto"/>
        <w:rPr>
          <w:rFonts w:ascii="Arial" w:eastAsia="MS Mincho" w:hAnsi="Arial"/>
          <w:sz w:val="22"/>
        </w:rPr>
      </w:pPr>
      <w:r w:rsidRPr="00C91439">
        <w:rPr>
          <w:rFonts w:ascii="Arial" w:eastAsia="MS Mincho" w:hAnsi="Arial"/>
          <w:sz w:val="22"/>
        </w:rPr>
        <w:t xml:space="preserve">Na základě smlouvy o společném postupu zadavatelů se výše uvedení zadavatelé dohodli, že na financování veřejné zakázky </w:t>
      </w:r>
      <w:r w:rsidR="005533C2" w:rsidRPr="005533C2">
        <w:rPr>
          <w:rFonts w:ascii="Arial" w:eastAsia="MS Mincho" w:hAnsi="Arial"/>
          <w:sz w:val="22"/>
        </w:rPr>
        <w:t>„II/350 Přibyslav – most ev. č. 350-003 a 004“</w:t>
      </w:r>
      <w:r w:rsidRPr="00C91439">
        <w:rPr>
          <w:rFonts w:ascii="Arial" w:eastAsia="MS Mincho" w:hAnsi="Arial"/>
          <w:sz w:val="22"/>
        </w:rPr>
        <w:t xml:space="preserve"> se budou podílet v rozsahu prací vymezených projektovou dokumentací, resp. výkazy výměr vypracovanými pro tyto účely pro jednotlivé investory, kterými budou zadavatel č. 1 a zadavatel č. 2 dle samostatné smlouvy o dílo, uzavřené s dodavatelem vybraným na základě zadávacího řízení na tuto veřejnou zakázku. Zástupcem pověřeným jednat a činit veškeré úkony, které jsou nezbytné nebo vhodné k řádnému provedení zadávacího řízení na veřejnou zakázku, byl určen Kraj Vysočina jako zadavatel č. 1.</w:t>
      </w:r>
    </w:p>
    <w:p w14:paraId="58C5A809" w14:textId="27B03A19" w:rsidR="009E30CB" w:rsidRDefault="009E30CB" w:rsidP="009E30CB">
      <w:pPr>
        <w:rPr>
          <w:rFonts w:ascii="Arial" w:hAnsi="Arial" w:cs="Arial"/>
          <w:sz w:val="22"/>
          <w:szCs w:val="22"/>
        </w:rPr>
      </w:pPr>
    </w:p>
    <w:p w14:paraId="24692276" w14:textId="63432681" w:rsidR="00335F71" w:rsidRPr="000F6EAF" w:rsidRDefault="00335F71" w:rsidP="00D4545B">
      <w:pPr>
        <w:pStyle w:val="Nadpis1"/>
        <w:spacing w:after="120"/>
        <w:ind w:left="431" w:hanging="431"/>
      </w:pPr>
      <w:r w:rsidRPr="000F6EAF">
        <w:t xml:space="preserve">Vymezení předmětu </w:t>
      </w:r>
      <w:r w:rsidRPr="00B10CC9">
        <w:t>plnění</w:t>
      </w:r>
      <w:r w:rsidRPr="000F6EAF">
        <w:t xml:space="preserve"> zakázky</w:t>
      </w:r>
    </w:p>
    <w:p w14:paraId="672F5D83" w14:textId="77777777" w:rsidR="00DB7A90" w:rsidRDefault="00DB7A90" w:rsidP="00BD3146">
      <w:pPr>
        <w:spacing w:line="264" w:lineRule="auto"/>
        <w:jc w:val="both"/>
        <w:rPr>
          <w:rFonts w:ascii="Arial" w:eastAsia="MS Mincho" w:hAnsi="Arial" w:cs="Arial"/>
          <w:sz w:val="22"/>
          <w:szCs w:val="22"/>
        </w:rPr>
      </w:pPr>
    </w:p>
    <w:p w14:paraId="705BD990" w14:textId="541F6D8E" w:rsidR="00650401" w:rsidRPr="00B15CF9" w:rsidRDefault="00E51163" w:rsidP="00BD3146">
      <w:pPr>
        <w:spacing w:line="264" w:lineRule="auto"/>
        <w:jc w:val="both"/>
        <w:rPr>
          <w:rFonts w:ascii="Arial" w:eastAsia="MS Mincho" w:hAnsi="Arial" w:cs="Arial"/>
          <w:spacing w:val="-6"/>
          <w:sz w:val="22"/>
          <w:szCs w:val="22"/>
        </w:rPr>
      </w:pPr>
      <w:r w:rsidRPr="00CB4AE9">
        <w:rPr>
          <w:rFonts w:ascii="Arial" w:eastAsia="MS Mincho" w:hAnsi="Arial" w:cs="Arial"/>
          <w:sz w:val="22"/>
          <w:szCs w:val="22"/>
        </w:rPr>
        <w:t>Předmětem</w:t>
      </w:r>
      <w:r w:rsidR="00485345" w:rsidRPr="00CB4AE9">
        <w:rPr>
          <w:rFonts w:ascii="Arial" w:eastAsia="MS Mincho" w:hAnsi="Arial" w:cs="Arial"/>
          <w:sz w:val="22"/>
          <w:szCs w:val="22"/>
        </w:rPr>
        <w:t xml:space="preserve"> </w:t>
      </w:r>
      <w:r w:rsidR="00602588" w:rsidRPr="00CB4AE9">
        <w:rPr>
          <w:rFonts w:ascii="Arial" w:eastAsia="MS Mincho" w:hAnsi="Arial" w:cs="Arial"/>
          <w:sz w:val="22"/>
          <w:szCs w:val="22"/>
        </w:rPr>
        <w:t xml:space="preserve">veřejné zakázky je zhotovení díla </w:t>
      </w:r>
      <w:r w:rsidR="005533C2" w:rsidRPr="005533C2">
        <w:rPr>
          <w:rFonts w:ascii="Arial" w:eastAsia="MS Mincho" w:hAnsi="Arial" w:cs="Arial"/>
          <w:sz w:val="22"/>
        </w:rPr>
        <w:t>„II/350 Přibyslav – most ev. č. 350-003 a 004“</w:t>
      </w:r>
      <w:r w:rsidR="00602588" w:rsidRPr="00CB4AE9">
        <w:rPr>
          <w:rFonts w:ascii="Arial" w:eastAsia="MS Mincho" w:hAnsi="Arial" w:cs="Arial"/>
          <w:sz w:val="22"/>
          <w:szCs w:val="22"/>
        </w:rPr>
        <w:t>.</w:t>
      </w:r>
      <w:r w:rsidR="00650401" w:rsidRPr="00CB4AE9">
        <w:rPr>
          <w:rFonts w:ascii="Arial" w:eastAsia="MS Mincho" w:hAnsi="Arial" w:cs="Arial"/>
          <w:sz w:val="22"/>
          <w:szCs w:val="22"/>
        </w:rPr>
        <w:t xml:space="preserve"> </w:t>
      </w:r>
      <w:r w:rsidR="00C33DF0">
        <w:rPr>
          <w:rFonts w:ascii="Arial" w:eastAsia="MS Mincho" w:hAnsi="Arial" w:cs="Arial"/>
          <w:sz w:val="22"/>
          <w:szCs w:val="22"/>
        </w:rPr>
        <w:t xml:space="preserve">Jedná se o </w:t>
      </w:r>
      <w:r w:rsidR="004B5A69">
        <w:rPr>
          <w:rFonts w:ascii="Arial" w:eastAsia="MS Mincho" w:hAnsi="Arial" w:cs="Arial"/>
          <w:sz w:val="22"/>
          <w:szCs w:val="22"/>
        </w:rPr>
        <w:t>rekonstrukci silnice II/350 a dvou mostů</w:t>
      </w:r>
      <w:r w:rsidR="004B5A69" w:rsidRPr="004B5A69">
        <w:rPr>
          <w:rFonts w:ascii="Arial" w:eastAsia="MS Mincho" w:hAnsi="Arial" w:cs="Arial"/>
          <w:sz w:val="22"/>
          <w:szCs w:val="22"/>
        </w:rPr>
        <w:t xml:space="preserve"> </w:t>
      </w:r>
      <w:r w:rsidR="004B5A69">
        <w:rPr>
          <w:rFonts w:ascii="Arial" w:eastAsia="MS Mincho" w:hAnsi="Arial" w:cs="Arial"/>
          <w:sz w:val="22"/>
          <w:szCs w:val="22"/>
        </w:rPr>
        <w:t xml:space="preserve">u města Přibyslav. </w:t>
      </w:r>
    </w:p>
    <w:p w14:paraId="0EB65B35" w14:textId="568C0936" w:rsidR="00662737" w:rsidRDefault="00662737" w:rsidP="00650401">
      <w:pPr>
        <w:spacing w:line="264" w:lineRule="auto"/>
        <w:jc w:val="both"/>
        <w:rPr>
          <w:rFonts w:ascii="Arial" w:eastAsia="MS Mincho" w:hAnsi="Arial" w:cs="Arial"/>
          <w:spacing w:val="-6"/>
          <w:sz w:val="22"/>
          <w:szCs w:val="22"/>
        </w:rPr>
      </w:pPr>
    </w:p>
    <w:p w14:paraId="52E5AE5E" w14:textId="77777777" w:rsidR="00C91439" w:rsidRPr="00E527E6" w:rsidRDefault="00C91439" w:rsidP="00C91439">
      <w:pPr>
        <w:spacing w:before="120"/>
        <w:jc w:val="both"/>
        <w:rPr>
          <w:rFonts w:ascii="Arial" w:hAnsi="Arial" w:cs="Arial"/>
          <w:b/>
          <w:sz w:val="22"/>
          <w:szCs w:val="22"/>
        </w:rPr>
      </w:pPr>
      <w:r>
        <w:rPr>
          <w:rFonts w:ascii="Arial" w:hAnsi="Arial" w:cs="Arial"/>
          <w:b/>
          <w:sz w:val="22"/>
          <w:szCs w:val="22"/>
        </w:rPr>
        <w:t>P</w:t>
      </w:r>
      <w:r w:rsidRPr="009065A8">
        <w:rPr>
          <w:rFonts w:ascii="Arial" w:hAnsi="Arial" w:cs="Arial"/>
          <w:b/>
          <w:sz w:val="22"/>
          <w:szCs w:val="22"/>
        </w:rPr>
        <w:t xml:space="preserve">ředmět plnění </w:t>
      </w:r>
      <w:r>
        <w:rPr>
          <w:rFonts w:ascii="Arial" w:hAnsi="Arial" w:cs="Arial"/>
          <w:b/>
          <w:sz w:val="22"/>
          <w:szCs w:val="22"/>
        </w:rPr>
        <w:t>pro zadavatele č. 1:</w:t>
      </w:r>
      <w:r w:rsidRPr="00E527E6">
        <w:rPr>
          <w:rFonts w:ascii="Arial" w:hAnsi="Arial" w:cs="Arial"/>
          <w:b/>
          <w:sz w:val="22"/>
          <w:szCs w:val="22"/>
        </w:rPr>
        <w:t xml:space="preserve"> </w:t>
      </w:r>
    </w:p>
    <w:p w14:paraId="505F3652" w14:textId="3900DBD4" w:rsidR="00C91439" w:rsidRPr="00424829" w:rsidRDefault="00C91439" w:rsidP="00C91439">
      <w:pPr>
        <w:spacing w:before="120"/>
        <w:jc w:val="both"/>
        <w:rPr>
          <w:rFonts w:ascii="Arial" w:hAnsi="Arial" w:cs="Arial"/>
          <w:sz w:val="22"/>
          <w:szCs w:val="22"/>
        </w:rPr>
      </w:pPr>
      <w:r w:rsidRPr="00424829">
        <w:rPr>
          <w:rFonts w:ascii="Arial" w:hAnsi="Arial" w:cs="Arial"/>
          <w:sz w:val="22"/>
          <w:szCs w:val="22"/>
        </w:rPr>
        <w:t>P</w:t>
      </w:r>
      <w:r>
        <w:rPr>
          <w:rFonts w:ascii="Arial" w:hAnsi="Arial" w:cs="Arial"/>
          <w:sz w:val="22"/>
          <w:szCs w:val="22"/>
        </w:rPr>
        <w:t>ro zadavatele č. 1 budou provedeny stavební práce</w:t>
      </w:r>
      <w:r w:rsidRPr="00424829">
        <w:rPr>
          <w:rFonts w:ascii="Arial" w:hAnsi="Arial" w:cs="Arial"/>
          <w:sz w:val="22"/>
          <w:szCs w:val="22"/>
        </w:rPr>
        <w:t xml:space="preserve"> spočívající zejména v provedení rekonstrukce silnice II/</w:t>
      </w:r>
      <w:r w:rsidR="004B5A69">
        <w:rPr>
          <w:rFonts w:ascii="Arial" w:hAnsi="Arial" w:cs="Arial"/>
          <w:sz w:val="22"/>
          <w:szCs w:val="22"/>
        </w:rPr>
        <w:t>350</w:t>
      </w:r>
      <w:r w:rsidR="00664A7A">
        <w:rPr>
          <w:rFonts w:ascii="Arial" w:hAnsi="Arial" w:cs="Arial"/>
          <w:sz w:val="22"/>
          <w:szCs w:val="22"/>
        </w:rPr>
        <w:t xml:space="preserve"> u</w:t>
      </w:r>
      <w:r w:rsidRPr="00424829">
        <w:rPr>
          <w:rFonts w:ascii="Arial" w:hAnsi="Arial" w:cs="Arial"/>
          <w:sz w:val="22"/>
          <w:szCs w:val="22"/>
        </w:rPr>
        <w:t xml:space="preserve"> </w:t>
      </w:r>
      <w:r w:rsidR="004B5A69">
        <w:rPr>
          <w:rFonts w:ascii="Arial" w:hAnsi="Arial" w:cs="Arial"/>
          <w:sz w:val="22"/>
          <w:szCs w:val="22"/>
        </w:rPr>
        <w:t>města Přibyslav</w:t>
      </w:r>
      <w:r w:rsidRPr="00424829">
        <w:rPr>
          <w:rFonts w:ascii="Arial" w:hAnsi="Arial" w:cs="Arial"/>
          <w:sz w:val="22"/>
          <w:szCs w:val="22"/>
        </w:rPr>
        <w:t xml:space="preserve"> v délce cca </w:t>
      </w:r>
      <w:r w:rsidR="002641BF">
        <w:rPr>
          <w:rFonts w:ascii="Arial" w:hAnsi="Arial" w:cs="Arial"/>
          <w:sz w:val="22"/>
          <w:szCs w:val="22"/>
        </w:rPr>
        <w:t>450</w:t>
      </w:r>
      <w:r>
        <w:rPr>
          <w:rFonts w:ascii="Arial" w:hAnsi="Arial" w:cs="Arial"/>
          <w:sz w:val="22"/>
          <w:szCs w:val="22"/>
        </w:rPr>
        <w:t>,00</w:t>
      </w:r>
      <w:r w:rsidRPr="00424829">
        <w:rPr>
          <w:rFonts w:ascii="Arial" w:hAnsi="Arial" w:cs="Arial"/>
          <w:sz w:val="22"/>
          <w:szCs w:val="22"/>
        </w:rPr>
        <w:t xml:space="preserve"> m. Silnice je navržena v kategorii </w:t>
      </w:r>
      <w:r w:rsidR="002641BF">
        <w:rPr>
          <w:rFonts w:ascii="Arial" w:hAnsi="Arial" w:cs="Arial"/>
          <w:sz w:val="22"/>
          <w:szCs w:val="22"/>
        </w:rPr>
        <w:t>S 7,5/50</w:t>
      </w:r>
      <w:r w:rsidRPr="00424829">
        <w:rPr>
          <w:rFonts w:ascii="Arial" w:hAnsi="Arial" w:cs="Arial"/>
          <w:sz w:val="22"/>
          <w:szCs w:val="22"/>
        </w:rPr>
        <w:t xml:space="preserve">. </w:t>
      </w:r>
      <w:r w:rsidR="002641BF">
        <w:rPr>
          <w:rFonts w:ascii="Arial" w:hAnsi="Arial" w:cs="Arial"/>
          <w:sz w:val="22"/>
          <w:szCs w:val="22"/>
        </w:rPr>
        <w:t>V části stavby mezi mosty je</w:t>
      </w:r>
      <w:r w:rsidRPr="00424829">
        <w:rPr>
          <w:rFonts w:ascii="Arial" w:hAnsi="Arial" w:cs="Arial"/>
          <w:sz w:val="22"/>
          <w:szCs w:val="22"/>
        </w:rPr>
        <w:t xml:space="preserve"> navrženo provedení recyklace podkladních vrstev vozovky za studena s následnou pokládkou asfaltobetonových vrstev.</w:t>
      </w:r>
      <w:r w:rsidR="002641BF">
        <w:rPr>
          <w:rFonts w:ascii="Arial" w:hAnsi="Arial" w:cs="Arial"/>
          <w:sz w:val="22"/>
          <w:szCs w:val="22"/>
        </w:rPr>
        <w:t xml:space="preserve"> Ve zbývající části půjde o celkovou výměnu konstrukčních vrstev vozovky.</w:t>
      </w:r>
    </w:p>
    <w:p w14:paraId="54089473" w14:textId="0FD18CB8" w:rsidR="00535C19" w:rsidRPr="00535C19" w:rsidRDefault="00AE0915" w:rsidP="00535C19">
      <w:pPr>
        <w:pStyle w:val="Zkladntextodsazen21"/>
        <w:ind w:left="0" w:firstLine="0"/>
        <w:rPr>
          <w:rFonts w:ascii="Arial" w:hAnsi="Arial" w:cs="Arial"/>
          <w:spacing w:val="-2"/>
          <w:sz w:val="22"/>
        </w:rPr>
      </w:pPr>
      <w:r>
        <w:rPr>
          <w:rFonts w:ascii="Arial" w:hAnsi="Arial" w:cs="Arial"/>
          <w:spacing w:val="-2"/>
          <w:sz w:val="22"/>
        </w:rPr>
        <w:lastRenderedPageBreak/>
        <w:t xml:space="preserve">Dále je součástí stavby rekonstrukce dvou mostů. U mostu ev. č. 350-004 </w:t>
      </w:r>
      <w:r w:rsidR="00891F08">
        <w:rPr>
          <w:rFonts w:ascii="Arial" w:hAnsi="Arial" w:cs="Arial"/>
          <w:spacing w:val="-2"/>
          <w:sz w:val="22"/>
        </w:rPr>
        <w:t>(</w:t>
      </w:r>
      <w:r w:rsidR="00CE08CD">
        <w:rPr>
          <w:rFonts w:ascii="Arial" w:hAnsi="Arial" w:cs="Arial"/>
          <w:spacing w:val="-2"/>
          <w:sz w:val="22"/>
        </w:rPr>
        <w:t xml:space="preserve">délka mostu 46 </w:t>
      </w:r>
      <w:r w:rsidR="00891F08">
        <w:rPr>
          <w:rFonts w:ascii="Arial" w:hAnsi="Arial" w:cs="Arial"/>
          <w:spacing w:val="-2"/>
          <w:sz w:val="22"/>
        </w:rPr>
        <w:t xml:space="preserve">m) </w:t>
      </w:r>
      <w:r>
        <w:rPr>
          <w:rFonts w:ascii="Arial" w:hAnsi="Arial" w:cs="Arial"/>
          <w:spacing w:val="-2"/>
          <w:sz w:val="22"/>
        </w:rPr>
        <w:t>se jedná o demolici a novostavbu</w:t>
      </w:r>
      <w:r w:rsidR="00CE08CD">
        <w:rPr>
          <w:rFonts w:ascii="Arial" w:hAnsi="Arial" w:cs="Arial"/>
          <w:spacing w:val="-2"/>
          <w:sz w:val="22"/>
        </w:rPr>
        <w:t xml:space="preserve"> jednopólové rámové konstrukce s ocelobetonovou rámovou příčlí, založení na </w:t>
      </w:r>
      <w:proofErr w:type="spellStart"/>
      <w:r w:rsidR="00CE08CD">
        <w:rPr>
          <w:rFonts w:ascii="Arial" w:hAnsi="Arial" w:cs="Arial"/>
          <w:spacing w:val="-2"/>
          <w:sz w:val="22"/>
        </w:rPr>
        <w:t>mikropilotech</w:t>
      </w:r>
      <w:proofErr w:type="spellEnd"/>
      <w:r w:rsidR="00CE08CD">
        <w:rPr>
          <w:rFonts w:ascii="Arial" w:hAnsi="Arial" w:cs="Arial"/>
          <w:spacing w:val="-2"/>
          <w:sz w:val="22"/>
        </w:rPr>
        <w:t>.</w:t>
      </w:r>
      <w:r>
        <w:rPr>
          <w:rFonts w:ascii="Arial" w:hAnsi="Arial" w:cs="Arial"/>
          <w:spacing w:val="-2"/>
          <w:sz w:val="22"/>
        </w:rPr>
        <w:t xml:space="preserve"> </w:t>
      </w:r>
      <w:r w:rsidR="00CE08CD">
        <w:rPr>
          <w:rFonts w:ascii="Arial" w:hAnsi="Arial" w:cs="Arial"/>
          <w:spacing w:val="-2"/>
          <w:sz w:val="22"/>
        </w:rPr>
        <w:t>U</w:t>
      </w:r>
      <w:r>
        <w:rPr>
          <w:rFonts w:ascii="Arial" w:hAnsi="Arial" w:cs="Arial"/>
          <w:spacing w:val="-2"/>
          <w:sz w:val="22"/>
        </w:rPr>
        <w:t xml:space="preserve"> mostu ev. č. 350-003</w:t>
      </w:r>
      <w:r w:rsidR="00CE08CD">
        <w:rPr>
          <w:rFonts w:ascii="Arial" w:hAnsi="Arial" w:cs="Arial"/>
          <w:spacing w:val="-2"/>
          <w:sz w:val="22"/>
        </w:rPr>
        <w:t xml:space="preserve"> se jedná</w:t>
      </w:r>
      <w:r>
        <w:rPr>
          <w:rFonts w:ascii="Arial" w:hAnsi="Arial" w:cs="Arial"/>
          <w:spacing w:val="-2"/>
          <w:sz w:val="22"/>
        </w:rPr>
        <w:t xml:space="preserve"> o sanaci spodní stavby a novostav</w:t>
      </w:r>
      <w:r w:rsidR="00664A7A">
        <w:rPr>
          <w:rFonts w:ascii="Arial" w:hAnsi="Arial" w:cs="Arial"/>
          <w:spacing w:val="-2"/>
          <w:sz w:val="22"/>
        </w:rPr>
        <w:t>b</w:t>
      </w:r>
      <w:r>
        <w:rPr>
          <w:rFonts w:ascii="Arial" w:hAnsi="Arial" w:cs="Arial"/>
          <w:spacing w:val="-2"/>
          <w:sz w:val="22"/>
        </w:rPr>
        <w:t>u nosné konstrukce mostu.</w:t>
      </w:r>
    </w:p>
    <w:p w14:paraId="365E3ACC" w14:textId="1766BFB6" w:rsidR="00C91439" w:rsidRDefault="00664A7A" w:rsidP="00535C19">
      <w:pPr>
        <w:pStyle w:val="Zkladntextodsazen21"/>
        <w:ind w:left="0" w:firstLine="0"/>
        <w:rPr>
          <w:rFonts w:ascii="Arial" w:hAnsi="Arial" w:cs="Arial"/>
          <w:spacing w:val="-2"/>
          <w:sz w:val="22"/>
        </w:rPr>
      </w:pPr>
      <w:r>
        <w:rPr>
          <w:rFonts w:ascii="Arial" w:hAnsi="Arial" w:cs="Arial"/>
          <w:spacing w:val="-2"/>
          <w:sz w:val="22"/>
        </w:rPr>
        <w:t>Pro zajištění obs</w:t>
      </w:r>
      <w:r w:rsidR="00604090">
        <w:rPr>
          <w:rFonts w:ascii="Arial" w:hAnsi="Arial" w:cs="Arial"/>
          <w:spacing w:val="-2"/>
          <w:sz w:val="22"/>
        </w:rPr>
        <w:t>l</w:t>
      </w:r>
      <w:r>
        <w:rPr>
          <w:rFonts w:ascii="Arial" w:hAnsi="Arial" w:cs="Arial"/>
          <w:spacing w:val="-2"/>
          <w:sz w:val="22"/>
        </w:rPr>
        <w:t>užnosti území pro pěší bude</w:t>
      </w:r>
      <w:r w:rsidR="00604090">
        <w:rPr>
          <w:rFonts w:ascii="Arial" w:hAnsi="Arial" w:cs="Arial"/>
          <w:spacing w:val="-2"/>
          <w:sz w:val="22"/>
        </w:rPr>
        <w:t xml:space="preserve"> </w:t>
      </w:r>
      <w:r>
        <w:rPr>
          <w:rFonts w:ascii="Arial" w:hAnsi="Arial" w:cs="Arial"/>
          <w:spacing w:val="-2"/>
          <w:sz w:val="22"/>
        </w:rPr>
        <w:t>vybudována dočasná lávka přes řeku Sázavu, na kterou bude dočasně po dobu výstavby mostu umístěno vedení CETIN.</w:t>
      </w:r>
      <w:r w:rsidR="007A0C35">
        <w:rPr>
          <w:rFonts w:ascii="Arial" w:hAnsi="Arial" w:cs="Arial"/>
          <w:spacing w:val="-2"/>
          <w:sz w:val="22"/>
        </w:rPr>
        <w:t xml:space="preserve"> Na lávku bude napojen dočasný chodník z prostoru před ČOV</w:t>
      </w:r>
      <w:r w:rsidR="00CF4BE7">
        <w:rPr>
          <w:rFonts w:ascii="Arial" w:hAnsi="Arial" w:cs="Arial"/>
          <w:spacing w:val="-2"/>
          <w:sz w:val="22"/>
        </w:rPr>
        <w:t xml:space="preserve"> za Přibyslaví a bude ukončen napojením na</w:t>
      </w:r>
      <w:r w:rsidR="00864349">
        <w:rPr>
          <w:rFonts w:ascii="Arial" w:hAnsi="Arial" w:cs="Arial"/>
          <w:spacing w:val="-2"/>
          <w:sz w:val="22"/>
        </w:rPr>
        <w:t xml:space="preserve"> </w:t>
      </w:r>
      <w:r w:rsidR="00CF4BE7">
        <w:rPr>
          <w:rFonts w:ascii="Arial" w:hAnsi="Arial" w:cs="Arial"/>
          <w:spacing w:val="-2"/>
          <w:sz w:val="22"/>
        </w:rPr>
        <w:t>stávající štěrkovou cestu</w:t>
      </w:r>
      <w:r w:rsidR="004F6561">
        <w:rPr>
          <w:rFonts w:ascii="Arial" w:hAnsi="Arial" w:cs="Arial"/>
          <w:spacing w:val="-2"/>
          <w:sz w:val="22"/>
        </w:rPr>
        <w:t xml:space="preserve"> </w:t>
      </w:r>
      <w:r w:rsidR="00CF4BE7">
        <w:rPr>
          <w:rFonts w:ascii="Arial" w:hAnsi="Arial" w:cs="Arial"/>
          <w:spacing w:val="-2"/>
          <w:sz w:val="22"/>
        </w:rPr>
        <w:t>kolem Jablonecké nádrže.</w:t>
      </w:r>
    </w:p>
    <w:p w14:paraId="56A36521" w14:textId="2DF49FE5" w:rsidR="005E783B" w:rsidRDefault="00535C19" w:rsidP="00535C19">
      <w:pPr>
        <w:pStyle w:val="Zkladntextodsazen21"/>
        <w:ind w:left="0" w:firstLine="0"/>
        <w:rPr>
          <w:rFonts w:ascii="Arial" w:hAnsi="Arial" w:cs="Arial"/>
          <w:spacing w:val="-2"/>
          <w:sz w:val="22"/>
        </w:rPr>
      </w:pPr>
      <w:r w:rsidRPr="00535C19">
        <w:rPr>
          <w:rFonts w:ascii="Arial" w:hAnsi="Arial" w:cs="Arial"/>
          <w:spacing w:val="-2"/>
          <w:sz w:val="22"/>
        </w:rPr>
        <w:t xml:space="preserve">V rámci návrhu je </w:t>
      </w:r>
      <w:r w:rsidR="004F6561">
        <w:rPr>
          <w:rFonts w:ascii="Arial" w:hAnsi="Arial" w:cs="Arial"/>
          <w:spacing w:val="-2"/>
          <w:sz w:val="22"/>
        </w:rPr>
        <w:t xml:space="preserve">dále </w:t>
      </w:r>
      <w:r w:rsidRPr="00535C19">
        <w:rPr>
          <w:rFonts w:ascii="Arial" w:hAnsi="Arial" w:cs="Arial"/>
          <w:spacing w:val="-2"/>
          <w:sz w:val="22"/>
        </w:rPr>
        <w:t xml:space="preserve">řešeno </w:t>
      </w:r>
      <w:r w:rsidR="004F6561">
        <w:rPr>
          <w:rFonts w:ascii="Arial" w:hAnsi="Arial" w:cs="Arial"/>
          <w:spacing w:val="-2"/>
          <w:sz w:val="22"/>
        </w:rPr>
        <w:t>zpevnění sk</w:t>
      </w:r>
      <w:r w:rsidR="007A205C">
        <w:rPr>
          <w:rFonts w:ascii="Arial" w:hAnsi="Arial" w:cs="Arial"/>
          <w:spacing w:val="-2"/>
          <w:sz w:val="22"/>
        </w:rPr>
        <w:t>a</w:t>
      </w:r>
      <w:r w:rsidR="004F6561">
        <w:rPr>
          <w:rFonts w:ascii="Arial" w:hAnsi="Arial" w:cs="Arial"/>
          <w:spacing w:val="-2"/>
          <w:sz w:val="22"/>
        </w:rPr>
        <w:t>lního svahu pomocí kotev a stříkaného betonu. Stěna bude obložena kamenem do cementové malty</w:t>
      </w:r>
      <w:r w:rsidR="00A94A7C">
        <w:rPr>
          <w:rFonts w:ascii="Arial" w:hAnsi="Arial" w:cs="Arial"/>
          <w:spacing w:val="-2"/>
          <w:sz w:val="22"/>
        </w:rPr>
        <w:t>.</w:t>
      </w:r>
      <w:r w:rsidR="00334584">
        <w:rPr>
          <w:rFonts w:ascii="Arial" w:hAnsi="Arial" w:cs="Arial"/>
          <w:spacing w:val="-2"/>
          <w:sz w:val="22"/>
        </w:rPr>
        <w:t xml:space="preserve"> </w:t>
      </w:r>
      <w:r w:rsidR="00A94A7C">
        <w:rPr>
          <w:rFonts w:ascii="Arial" w:hAnsi="Arial" w:cs="Arial"/>
          <w:spacing w:val="-2"/>
          <w:sz w:val="22"/>
        </w:rPr>
        <w:t xml:space="preserve">Dále </w:t>
      </w:r>
      <w:r w:rsidR="00864349">
        <w:rPr>
          <w:rFonts w:ascii="Arial" w:hAnsi="Arial" w:cs="Arial"/>
          <w:spacing w:val="-2"/>
          <w:sz w:val="22"/>
        </w:rPr>
        <w:t xml:space="preserve">bude provedena </w:t>
      </w:r>
      <w:r w:rsidR="00A94A7C">
        <w:rPr>
          <w:rFonts w:ascii="Arial" w:hAnsi="Arial" w:cs="Arial"/>
          <w:spacing w:val="-2"/>
          <w:sz w:val="22"/>
        </w:rPr>
        <w:t>r</w:t>
      </w:r>
      <w:r w:rsidR="00334584">
        <w:rPr>
          <w:rFonts w:ascii="Arial" w:hAnsi="Arial" w:cs="Arial"/>
          <w:spacing w:val="-2"/>
          <w:sz w:val="22"/>
        </w:rPr>
        <w:t xml:space="preserve">ekonstrukce propustků sjezdů a novostavba propustku km </w:t>
      </w:r>
      <w:r w:rsidR="00A94A7C">
        <w:rPr>
          <w:rFonts w:ascii="Arial" w:hAnsi="Arial" w:cs="Arial"/>
          <w:spacing w:val="-2"/>
          <w:sz w:val="22"/>
        </w:rPr>
        <w:t>0,135</w:t>
      </w:r>
      <w:r w:rsidR="00334584">
        <w:rPr>
          <w:rFonts w:ascii="Arial" w:hAnsi="Arial" w:cs="Arial"/>
          <w:spacing w:val="-2"/>
          <w:sz w:val="22"/>
        </w:rPr>
        <w:t xml:space="preserve"> přes silnici II/350</w:t>
      </w:r>
      <w:r w:rsidR="00864349">
        <w:rPr>
          <w:rFonts w:ascii="Arial" w:hAnsi="Arial" w:cs="Arial"/>
          <w:spacing w:val="-2"/>
          <w:sz w:val="22"/>
        </w:rPr>
        <w:t xml:space="preserve"> a</w:t>
      </w:r>
      <w:r w:rsidR="00A94A7C">
        <w:rPr>
          <w:rFonts w:ascii="Arial" w:hAnsi="Arial" w:cs="Arial"/>
          <w:spacing w:val="-2"/>
          <w:sz w:val="22"/>
        </w:rPr>
        <w:t xml:space="preserve"> úprava křižovatek</w:t>
      </w:r>
      <w:r w:rsidR="004F6561">
        <w:rPr>
          <w:rFonts w:ascii="Arial" w:hAnsi="Arial" w:cs="Arial"/>
          <w:spacing w:val="-2"/>
          <w:sz w:val="22"/>
        </w:rPr>
        <w:t>.</w:t>
      </w:r>
      <w:r w:rsidRPr="00535C19">
        <w:rPr>
          <w:rFonts w:ascii="Arial" w:hAnsi="Arial" w:cs="Arial"/>
          <w:spacing w:val="-2"/>
          <w:sz w:val="22"/>
        </w:rPr>
        <w:t xml:space="preserve"> </w:t>
      </w:r>
    </w:p>
    <w:p w14:paraId="2924A914" w14:textId="67734C8F" w:rsidR="00535C19" w:rsidRDefault="00535C19" w:rsidP="00535C19">
      <w:pPr>
        <w:pStyle w:val="Zkladntextodsazen21"/>
        <w:ind w:left="0" w:firstLine="0"/>
        <w:rPr>
          <w:rFonts w:ascii="Arial" w:hAnsi="Arial" w:cs="Arial"/>
          <w:spacing w:val="-2"/>
          <w:sz w:val="22"/>
        </w:rPr>
      </w:pPr>
      <w:r w:rsidRPr="00535C19">
        <w:rPr>
          <w:rFonts w:ascii="Arial" w:hAnsi="Arial" w:cs="Arial"/>
          <w:spacing w:val="-2"/>
          <w:sz w:val="22"/>
        </w:rPr>
        <w:t>Součástí stavby jsou i provizorní komunikace v průběhu realizace stavby, dopravně inženýrská opatření a definitivní dopravní značení nových komunikací</w:t>
      </w:r>
      <w:r w:rsidR="005C1867">
        <w:rPr>
          <w:rFonts w:ascii="Arial" w:hAnsi="Arial" w:cs="Arial"/>
          <w:spacing w:val="-2"/>
          <w:sz w:val="22"/>
        </w:rPr>
        <w:t>, terénní a vegetační úpravy území</w:t>
      </w:r>
      <w:r w:rsidRPr="00535C19">
        <w:rPr>
          <w:rFonts w:ascii="Arial" w:hAnsi="Arial" w:cs="Arial"/>
          <w:spacing w:val="-2"/>
          <w:sz w:val="22"/>
        </w:rPr>
        <w:t>.</w:t>
      </w:r>
    </w:p>
    <w:p w14:paraId="7E7738A2" w14:textId="77777777" w:rsidR="001E2C29" w:rsidRDefault="001E2C29" w:rsidP="00535C19">
      <w:pPr>
        <w:pStyle w:val="Zkladntextodsazen21"/>
        <w:ind w:left="0" w:firstLine="0"/>
        <w:rPr>
          <w:rFonts w:ascii="Arial" w:hAnsi="Arial" w:cs="Arial"/>
          <w:sz w:val="22"/>
          <w:szCs w:val="22"/>
        </w:rPr>
      </w:pPr>
    </w:p>
    <w:p w14:paraId="3CF3DFB2" w14:textId="1E0EA518" w:rsidR="007D238D" w:rsidRDefault="0075074D" w:rsidP="00E363CE">
      <w:pPr>
        <w:jc w:val="both"/>
        <w:rPr>
          <w:rFonts w:ascii="Arial" w:hAnsi="Arial" w:cs="Arial"/>
          <w:sz w:val="22"/>
          <w:szCs w:val="22"/>
        </w:rPr>
      </w:pPr>
      <w:r w:rsidRPr="00CE5B2E">
        <w:rPr>
          <w:rFonts w:ascii="Arial" w:hAnsi="Arial" w:cs="Arial"/>
          <w:sz w:val="22"/>
          <w:szCs w:val="22"/>
        </w:rPr>
        <w:t xml:space="preserve">Stavba bude realizována dle projektové dokumentace </w:t>
      </w:r>
      <w:r w:rsidR="005C1867" w:rsidRPr="00CE5B2E">
        <w:rPr>
          <w:rFonts w:ascii="Arial" w:hAnsi="Arial" w:cs="Arial"/>
          <w:sz w:val="22"/>
          <w:szCs w:val="22"/>
        </w:rPr>
        <w:t xml:space="preserve">„II/350 Přibyslav – most ev. č. 350-003 a 350-004“, vypracované firmou Rybák – projektování staveb, spol. s r.o., Havlíčkova 139/25a, </w:t>
      </w:r>
      <w:r w:rsidR="00864349" w:rsidRPr="00CE5B2E">
        <w:rPr>
          <w:rFonts w:ascii="Arial" w:hAnsi="Arial" w:cs="Arial"/>
          <w:sz w:val="22"/>
          <w:szCs w:val="22"/>
        </w:rPr>
        <w:t xml:space="preserve">    </w:t>
      </w:r>
      <w:r w:rsidR="005C1867" w:rsidRPr="00CE5B2E">
        <w:rPr>
          <w:rFonts w:ascii="Arial" w:hAnsi="Arial" w:cs="Arial"/>
          <w:sz w:val="22"/>
          <w:szCs w:val="22"/>
        </w:rPr>
        <w:t>602 00 Brno v roce 2019</w:t>
      </w:r>
      <w:r w:rsidR="00E363CE" w:rsidRPr="00CE5B2E">
        <w:rPr>
          <w:rFonts w:ascii="Arial" w:hAnsi="Arial" w:cs="Arial"/>
          <w:sz w:val="22"/>
          <w:szCs w:val="22"/>
        </w:rPr>
        <w:t xml:space="preserve"> </w:t>
      </w:r>
      <w:r w:rsidR="005C1867" w:rsidRPr="00CE5B2E">
        <w:rPr>
          <w:rFonts w:ascii="Arial" w:hAnsi="Arial" w:cs="Arial"/>
          <w:sz w:val="22"/>
          <w:szCs w:val="22"/>
        </w:rPr>
        <w:t xml:space="preserve">a dle projektové dokumentace změny stavby před jejím dokončením pro stavební objekt SO 350-004 firmou MDS projekt s. r. o., </w:t>
      </w:r>
      <w:proofErr w:type="spellStart"/>
      <w:r w:rsidR="005C1867" w:rsidRPr="00CE5B2E">
        <w:rPr>
          <w:rFonts w:ascii="Arial" w:hAnsi="Arial" w:cs="Arial"/>
          <w:sz w:val="22"/>
          <w:szCs w:val="22"/>
        </w:rPr>
        <w:t>Försterova</w:t>
      </w:r>
      <w:proofErr w:type="spellEnd"/>
      <w:r w:rsidR="005C1867" w:rsidRPr="00CE5B2E">
        <w:rPr>
          <w:rFonts w:ascii="Arial" w:hAnsi="Arial" w:cs="Arial"/>
          <w:sz w:val="22"/>
          <w:szCs w:val="22"/>
        </w:rPr>
        <w:t xml:space="preserve"> 175, 566 01 Vysoké Mýto z roku 2022.</w:t>
      </w:r>
      <w:r w:rsidRPr="00CE5B2E">
        <w:rPr>
          <w:rFonts w:ascii="Arial" w:hAnsi="Arial" w:cs="Arial"/>
          <w:sz w:val="22"/>
          <w:szCs w:val="22"/>
        </w:rPr>
        <w:t xml:space="preserve"> </w:t>
      </w:r>
    </w:p>
    <w:p w14:paraId="32E051E0" w14:textId="1987FD3A" w:rsidR="003D2B41" w:rsidRDefault="003D2B41" w:rsidP="00E363CE">
      <w:pPr>
        <w:jc w:val="both"/>
        <w:rPr>
          <w:rFonts w:ascii="Arial" w:hAnsi="Arial" w:cs="Arial"/>
          <w:sz w:val="22"/>
          <w:szCs w:val="22"/>
        </w:rPr>
      </w:pPr>
    </w:p>
    <w:p w14:paraId="61D90D14" w14:textId="77777777" w:rsidR="0060675F" w:rsidRDefault="0060675F" w:rsidP="00535C19">
      <w:pPr>
        <w:pStyle w:val="Zkladntextodsazen21"/>
        <w:ind w:left="0" w:firstLine="0"/>
        <w:rPr>
          <w:rFonts w:ascii="Arial" w:hAnsi="Arial" w:cs="Arial"/>
          <w:spacing w:val="-4"/>
          <w:sz w:val="22"/>
        </w:rPr>
      </w:pPr>
    </w:p>
    <w:p w14:paraId="72D9841B" w14:textId="16482A7D" w:rsidR="005F1EC7" w:rsidRPr="008B3D7D" w:rsidRDefault="005F1EC7" w:rsidP="00D4545B">
      <w:pPr>
        <w:suppressAutoHyphens/>
        <w:overflowPunct/>
        <w:autoSpaceDE/>
        <w:autoSpaceDN/>
        <w:adjustRightInd/>
        <w:spacing w:line="264" w:lineRule="auto"/>
        <w:jc w:val="both"/>
        <w:textAlignment w:val="auto"/>
        <w:rPr>
          <w:rFonts w:ascii="Arial" w:hAnsi="Arial" w:cs="Arial"/>
          <w:b/>
          <w:sz w:val="22"/>
          <w:szCs w:val="20"/>
          <w:lang w:eastAsia="ar-SA"/>
        </w:rPr>
      </w:pPr>
      <w:r w:rsidRPr="008B3D7D">
        <w:rPr>
          <w:rFonts w:ascii="Arial" w:hAnsi="Arial" w:cs="Arial"/>
          <w:b/>
          <w:sz w:val="22"/>
          <w:szCs w:val="20"/>
          <w:lang w:eastAsia="ar-SA"/>
        </w:rPr>
        <w:t xml:space="preserve">Členění na stavební objekty </w:t>
      </w:r>
      <w:r w:rsidR="00176E7B" w:rsidRPr="008B3D7D">
        <w:rPr>
          <w:rFonts w:ascii="Arial" w:eastAsia="MS Mincho" w:hAnsi="Arial" w:cs="Arial"/>
          <w:b/>
          <w:sz w:val="22"/>
          <w:szCs w:val="22"/>
        </w:rPr>
        <w:t>stavby</w:t>
      </w:r>
      <w:r w:rsidR="003D2B41">
        <w:rPr>
          <w:rFonts w:ascii="Arial" w:eastAsia="MS Mincho" w:hAnsi="Arial" w:cs="Arial"/>
          <w:b/>
          <w:sz w:val="22"/>
          <w:szCs w:val="22"/>
        </w:rPr>
        <w:t xml:space="preserve"> (investorem je zadavatel č. 1)</w:t>
      </w:r>
      <w:r w:rsidR="00BF5C16" w:rsidRPr="008B3D7D">
        <w:rPr>
          <w:rFonts w:ascii="Arial" w:eastAsia="MS Mincho" w:hAnsi="Arial" w:cs="Arial"/>
          <w:b/>
          <w:sz w:val="22"/>
          <w:szCs w:val="22"/>
        </w:rPr>
        <w:t>:</w:t>
      </w:r>
    </w:p>
    <w:p w14:paraId="1DADF4D9" w14:textId="26B031D8" w:rsidR="0075074D" w:rsidRPr="00A06F7F" w:rsidRDefault="0075074D" w:rsidP="0075074D">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 xml:space="preserve">SO 000 – </w:t>
      </w:r>
      <w:r w:rsidR="005E783B">
        <w:rPr>
          <w:rFonts w:ascii="Arial" w:hAnsi="Arial"/>
          <w:sz w:val="22"/>
          <w:szCs w:val="22"/>
        </w:rPr>
        <w:t>Ostatní a v</w:t>
      </w:r>
      <w:r w:rsidRPr="00A06F7F">
        <w:rPr>
          <w:rFonts w:ascii="Arial" w:hAnsi="Arial"/>
          <w:sz w:val="22"/>
          <w:szCs w:val="22"/>
        </w:rPr>
        <w:t xml:space="preserve">edlejší a </w:t>
      </w:r>
      <w:r w:rsidR="005E783B">
        <w:rPr>
          <w:rFonts w:ascii="Arial" w:hAnsi="Arial"/>
          <w:sz w:val="22"/>
          <w:szCs w:val="22"/>
        </w:rPr>
        <w:t xml:space="preserve">rozpočtové </w:t>
      </w:r>
      <w:r w:rsidRPr="00A06F7F">
        <w:rPr>
          <w:rFonts w:ascii="Arial" w:hAnsi="Arial"/>
          <w:sz w:val="22"/>
          <w:szCs w:val="22"/>
        </w:rPr>
        <w:t>náklady</w:t>
      </w:r>
    </w:p>
    <w:p w14:paraId="3596F82F" w14:textId="5818C5EB" w:rsidR="0075074D" w:rsidRPr="00A06F7F" w:rsidRDefault="0075074D" w:rsidP="0075074D">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 xml:space="preserve">SO </w:t>
      </w:r>
      <w:r w:rsidR="005E783B">
        <w:rPr>
          <w:rFonts w:ascii="Arial" w:hAnsi="Arial"/>
          <w:sz w:val="22"/>
          <w:szCs w:val="22"/>
        </w:rPr>
        <w:t>001</w:t>
      </w:r>
      <w:r w:rsidRPr="00A06F7F">
        <w:rPr>
          <w:rFonts w:ascii="Arial" w:hAnsi="Arial"/>
          <w:sz w:val="22"/>
          <w:szCs w:val="22"/>
        </w:rPr>
        <w:t xml:space="preserve"> – </w:t>
      </w:r>
      <w:r w:rsidR="005E783B">
        <w:rPr>
          <w:rFonts w:ascii="Arial" w:hAnsi="Arial"/>
          <w:sz w:val="22"/>
          <w:szCs w:val="22"/>
        </w:rPr>
        <w:t>Demolice mostu ev. č. 350-003</w:t>
      </w:r>
    </w:p>
    <w:p w14:paraId="7BBBE442" w14:textId="7D0C2237" w:rsidR="0075074D" w:rsidRPr="00A06F7F" w:rsidRDefault="0075074D" w:rsidP="0075074D">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 xml:space="preserve">SO </w:t>
      </w:r>
      <w:r w:rsidR="00A41729">
        <w:rPr>
          <w:rFonts w:ascii="Arial" w:hAnsi="Arial"/>
          <w:sz w:val="22"/>
          <w:szCs w:val="22"/>
        </w:rPr>
        <w:t>002</w:t>
      </w:r>
      <w:r w:rsidRPr="00A06F7F">
        <w:rPr>
          <w:rFonts w:ascii="Arial" w:hAnsi="Arial"/>
          <w:sz w:val="22"/>
          <w:szCs w:val="22"/>
        </w:rPr>
        <w:t xml:space="preserve"> – </w:t>
      </w:r>
      <w:r w:rsidR="00A41729">
        <w:rPr>
          <w:rFonts w:ascii="Arial" w:hAnsi="Arial"/>
          <w:sz w:val="22"/>
          <w:szCs w:val="22"/>
        </w:rPr>
        <w:t>Demolice mostu ev. č. 350-004</w:t>
      </w:r>
    </w:p>
    <w:p w14:paraId="7230B93A" w14:textId="6AD18EA4" w:rsidR="0075074D" w:rsidRPr="00A06F7F" w:rsidRDefault="0075074D" w:rsidP="0075074D">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 xml:space="preserve">SO 101 – </w:t>
      </w:r>
      <w:r w:rsidR="00A41729">
        <w:rPr>
          <w:rFonts w:ascii="Arial" w:hAnsi="Arial"/>
          <w:sz w:val="22"/>
          <w:szCs w:val="22"/>
        </w:rPr>
        <w:t>Silnice II/350</w:t>
      </w:r>
    </w:p>
    <w:p w14:paraId="523ECCA5" w14:textId="08AA201A" w:rsidR="0075074D" w:rsidRPr="00A06F7F" w:rsidRDefault="0075074D" w:rsidP="0075074D">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SO 1</w:t>
      </w:r>
      <w:r w:rsidR="00A41729">
        <w:rPr>
          <w:rFonts w:ascii="Arial" w:hAnsi="Arial"/>
          <w:sz w:val="22"/>
          <w:szCs w:val="22"/>
        </w:rPr>
        <w:t>51</w:t>
      </w:r>
      <w:r w:rsidRPr="00A06F7F">
        <w:rPr>
          <w:rFonts w:ascii="Arial" w:hAnsi="Arial"/>
          <w:sz w:val="22"/>
          <w:szCs w:val="22"/>
        </w:rPr>
        <w:t xml:space="preserve"> – </w:t>
      </w:r>
      <w:r w:rsidR="00A41729">
        <w:rPr>
          <w:rFonts w:ascii="Arial" w:hAnsi="Arial"/>
          <w:sz w:val="22"/>
          <w:szCs w:val="22"/>
        </w:rPr>
        <w:t>Dopravně inženýrská opatření</w:t>
      </w:r>
    </w:p>
    <w:p w14:paraId="4E3DC968" w14:textId="2D26556A" w:rsidR="0075074D" w:rsidRPr="00A06F7F" w:rsidRDefault="0075074D" w:rsidP="0075074D">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 xml:space="preserve">SO </w:t>
      </w:r>
      <w:r w:rsidR="00A41729">
        <w:rPr>
          <w:rFonts w:ascii="Arial" w:hAnsi="Arial"/>
          <w:sz w:val="22"/>
          <w:szCs w:val="22"/>
        </w:rPr>
        <w:t>201</w:t>
      </w:r>
      <w:r w:rsidRPr="00A06F7F">
        <w:rPr>
          <w:rFonts w:ascii="Arial" w:hAnsi="Arial"/>
          <w:sz w:val="22"/>
          <w:szCs w:val="22"/>
        </w:rPr>
        <w:t xml:space="preserve"> – </w:t>
      </w:r>
      <w:r w:rsidR="00A41729">
        <w:rPr>
          <w:rFonts w:ascii="Arial" w:hAnsi="Arial"/>
          <w:sz w:val="22"/>
          <w:szCs w:val="22"/>
        </w:rPr>
        <w:t>Most ev. č. 350-003</w:t>
      </w:r>
    </w:p>
    <w:p w14:paraId="3364711A" w14:textId="6CBC311D" w:rsidR="0075074D" w:rsidRDefault="0075074D" w:rsidP="0075074D">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 xml:space="preserve">SO </w:t>
      </w:r>
      <w:r w:rsidR="00A41729">
        <w:rPr>
          <w:rFonts w:ascii="Arial" w:hAnsi="Arial"/>
          <w:sz w:val="22"/>
          <w:szCs w:val="22"/>
        </w:rPr>
        <w:t>202</w:t>
      </w:r>
      <w:r w:rsidRPr="00A06F7F">
        <w:rPr>
          <w:rFonts w:ascii="Arial" w:hAnsi="Arial"/>
          <w:sz w:val="22"/>
          <w:szCs w:val="22"/>
        </w:rPr>
        <w:t xml:space="preserve"> – </w:t>
      </w:r>
      <w:r w:rsidR="00A41729">
        <w:rPr>
          <w:rFonts w:ascii="Arial" w:hAnsi="Arial"/>
          <w:sz w:val="22"/>
          <w:szCs w:val="22"/>
        </w:rPr>
        <w:t>Most ev. č. 350-004</w:t>
      </w:r>
    </w:p>
    <w:p w14:paraId="0AB52238" w14:textId="3ACACA1A" w:rsidR="00A41729" w:rsidRPr="00A06F7F" w:rsidRDefault="00A41729"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SO 203 – </w:t>
      </w:r>
      <w:r w:rsidR="003A2E8C">
        <w:rPr>
          <w:rFonts w:ascii="Arial" w:hAnsi="Arial"/>
          <w:sz w:val="22"/>
          <w:szCs w:val="22"/>
        </w:rPr>
        <w:t>P</w:t>
      </w:r>
      <w:r>
        <w:rPr>
          <w:rFonts w:ascii="Arial" w:hAnsi="Arial"/>
          <w:sz w:val="22"/>
          <w:szCs w:val="22"/>
        </w:rPr>
        <w:t>rovizorní lávka přes Sázavu a chodník</w:t>
      </w:r>
    </w:p>
    <w:p w14:paraId="11E6AEC7" w14:textId="30AF165B" w:rsidR="00DB7A90" w:rsidRDefault="00DB7A90" w:rsidP="0075074D">
      <w:pPr>
        <w:tabs>
          <w:tab w:val="right" w:pos="6804"/>
        </w:tabs>
        <w:overflowPunct/>
        <w:autoSpaceDE/>
        <w:autoSpaceDN/>
        <w:adjustRightInd/>
        <w:spacing w:before="120"/>
        <w:jc w:val="both"/>
        <w:textAlignment w:val="auto"/>
        <w:rPr>
          <w:rFonts w:ascii="Arial" w:hAnsi="Arial" w:cs="Arial"/>
          <w:spacing w:val="-4"/>
          <w:sz w:val="22"/>
          <w:szCs w:val="22"/>
        </w:rPr>
      </w:pPr>
      <w:r w:rsidRPr="004A21DE">
        <w:rPr>
          <w:rFonts w:ascii="Arial" w:hAnsi="Arial" w:cs="Arial"/>
          <w:spacing w:val="6"/>
          <w:sz w:val="22"/>
          <w:szCs w:val="22"/>
        </w:rPr>
        <w:t xml:space="preserve">Realizace stavby si vyžádá dopravní opatření </w:t>
      </w:r>
      <w:r w:rsidR="0060675F">
        <w:rPr>
          <w:rFonts w:ascii="Arial" w:hAnsi="Arial" w:cs="Arial"/>
          <w:spacing w:val="6"/>
          <w:sz w:val="22"/>
          <w:szCs w:val="22"/>
        </w:rPr>
        <w:t xml:space="preserve">pro trvalou uzavírku provozu. </w:t>
      </w:r>
      <w:r w:rsidRPr="00E34221">
        <w:rPr>
          <w:rFonts w:ascii="Arial" w:hAnsi="Arial" w:cs="Arial"/>
          <w:spacing w:val="2"/>
          <w:sz w:val="22"/>
          <w:szCs w:val="22"/>
        </w:rPr>
        <w:t>Během realizace stavby bude</w:t>
      </w:r>
      <w:r>
        <w:rPr>
          <w:rFonts w:ascii="Arial" w:hAnsi="Arial" w:cs="Arial"/>
          <w:spacing w:val="-4"/>
          <w:sz w:val="22"/>
          <w:szCs w:val="22"/>
        </w:rPr>
        <w:t xml:space="preserve"> (s ohledem na průběh stavebních prací) umožněn průjezd složkám IZS. Vlastníkům přilehlých </w:t>
      </w:r>
      <w:r w:rsidRPr="00E34221">
        <w:rPr>
          <w:rFonts w:ascii="Arial" w:hAnsi="Arial" w:cs="Arial"/>
          <w:spacing w:val="-6"/>
          <w:sz w:val="22"/>
          <w:szCs w:val="22"/>
        </w:rPr>
        <w:t xml:space="preserve">nemovitostí bude umožněn přístup. </w:t>
      </w:r>
      <w:r>
        <w:rPr>
          <w:rFonts w:ascii="Arial" w:hAnsi="Arial" w:cs="Arial"/>
          <w:spacing w:val="-6"/>
          <w:sz w:val="22"/>
          <w:szCs w:val="22"/>
        </w:rPr>
        <w:t>Vybraný dodavatel</w:t>
      </w:r>
      <w:r w:rsidRPr="00E34221">
        <w:rPr>
          <w:rFonts w:ascii="Arial" w:hAnsi="Arial" w:cs="Arial"/>
          <w:spacing w:val="-6"/>
          <w:sz w:val="22"/>
          <w:szCs w:val="22"/>
        </w:rPr>
        <w:t xml:space="preserve"> seznámí, způsobem v místě obvykl</w:t>
      </w:r>
      <w:r w:rsidR="001652BC">
        <w:rPr>
          <w:rFonts w:ascii="Arial" w:hAnsi="Arial" w:cs="Arial"/>
          <w:spacing w:val="-6"/>
          <w:sz w:val="22"/>
          <w:szCs w:val="22"/>
        </w:rPr>
        <w:t>é</w:t>
      </w:r>
      <w:r w:rsidRPr="00E34221">
        <w:rPr>
          <w:rFonts w:ascii="Arial" w:hAnsi="Arial" w:cs="Arial"/>
          <w:spacing w:val="-6"/>
          <w:sz w:val="22"/>
          <w:szCs w:val="22"/>
        </w:rPr>
        <w:t>m, v dostatečném</w:t>
      </w:r>
      <w:r>
        <w:rPr>
          <w:rFonts w:ascii="Arial" w:hAnsi="Arial" w:cs="Arial"/>
          <w:spacing w:val="-4"/>
          <w:sz w:val="22"/>
          <w:szCs w:val="22"/>
        </w:rPr>
        <w:t xml:space="preserve"> časovém předstihu, vlastníky dotčených nemovitostí v předmětném úseku stavby s řešením provozu v době uzavírky.</w:t>
      </w:r>
    </w:p>
    <w:p w14:paraId="20266E22" w14:textId="0DE088A4" w:rsidR="00C91439" w:rsidRDefault="00C91439" w:rsidP="0075074D">
      <w:pPr>
        <w:tabs>
          <w:tab w:val="right" w:pos="6804"/>
        </w:tabs>
        <w:overflowPunct/>
        <w:autoSpaceDE/>
        <w:autoSpaceDN/>
        <w:adjustRightInd/>
        <w:spacing w:before="120"/>
        <w:jc w:val="both"/>
        <w:textAlignment w:val="auto"/>
        <w:rPr>
          <w:rFonts w:ascii="Arial" w:hAnsi="Arial" w:cs="Arial"/>
          <w:spacing w:val="-4"/>
          <w:sz w:val="22"/>
          <w:szCs w:val="22"/>
        </w:rPr>
      </w:pPr>
    </w:p>
    <w:p w14:paraId="0E01D8B6" w14:textId="77777777" w:rsidR="00C91439" w:rsidRDefault="00C91439" w:rsidP="00C91439">
      <w:pPr>
        <w:spacing w:before="120"/>
        <w:jc w:val="both"/>
        <w:rPr>
          <w:rFonts w:ascii="Arial" w:hAnsi="Arial" w:cs="Arial"/>
          <w:b/>
          <w:sz w:val="22"/>
          <w:szCs w:val="22"/>
        </w:rPr>
      </w:pPr>
      <w:r>
        <w:rPr>
          <w:rFonts w:ascii="Arial" w:hAnsi="Arial" w:cs="Arial"/>
          <w:b/>
          <w:sz w:val="22"/>
          <w:szCs w:val="22"/>
        </w:rPr>
        <w:t>P</w:t>
      </w:r>
      <w:r w:rsidRPr="009065A8">
        <w:rPr>
          <w:rFonts w:ascii="Arial" w:hAnsi="Arial" w:cs="Arial"/>
          <w:b/>
          <w:sz w:val="22"/>
          <w:szCs w:val="22"/>
        </w:rPr>
        <w:t xml:space="preserve">ředmět plnění pro </w:t>
      </w:r>
      <w:r>
        <w:rPr>
          <w:rFonts w:ascii="Arial" w:hAnsi="Arial" w:cs="Arial"/>
          <w:b/>
          <w:sz w:val="22"/>
          <w:szCs w:val="22"/>
        </w:rPr>
        <w:t>zadavatele č. 2:</w:t>
      </w:r>
    </w:p>
    <w:p w14:paraId="30FE3754" w14:textId="4487BDA0" w:rsidR="00DB7A90" w:rsidRPr="00CD3581" w:rsidRDefault="00DB7A90" w:rsidP="00DB7A90">
      <w:pPr>
        <w:spacing w:before="120"/>
        <w:jc w:val="both"/>
        <w:rPr>
          <w:rFonts w:ascii="Arial" w:hAnsi="Arial" w:cs="Arial"/>
          <w:spacing w:val="-4"/>
          <w:sz w:val="22"/>
          <w:szCs w:val="22"/>
        </w:rPr>
      </w:pPr>
      <w:r w:rsidRPr="00CD3581">
        <w:rPr>
          <w:rFonts w:ascii="Arial" w:hAnsi="Arial" w:cs="Arial"/>
          <w:spacing w:val="-4"/>
          <w:sz w:val="22"/>
          <w:szCs w:val="22"/>
        </w:rPr>
        <w:t>V rámci rekonstrukce silnice II/</w:t>
      </w:r>
      <w:r w:rsidR="000D7D09" w:rsidRPr="00CD3581">
        <w:rPr>
          <w:rFonts w:ascii="Arial" w:hAnsi="Arial" w:cs="Arial"/>
          <w:spacing w:val="-4"/>
          <w:sz w:val="22"/>
          <w:szCs w:val="22"/>
        </w:rPr>
        <w:t>350</w:t>
      </w:r>
      <w:r w:rsidRPr="00CD3581">
        <w:rPr>
          <w:rFonts w:ascii="Arial" w:hAnsi="Arial" w:cs="Arial"/>
          <w:spacing w:val="-4"/>
          <w:sz w:val="22"/>
          <w:szCs w:val="22"/>
        </w:rPr>
        <w:t xml:space="preserve"> bude provedena výstavba </w:t>
      </w:r>
      <w:r w:rsidR="00CD3581" w:rsidRPr="00CD3581">
        <w:rPr>
          <w:rFonts w:ascii="Arial" w:hAnsi="Arial" w:cs="Arial"/>
          <w:spacing w:val="-4"/>
          <w:sz w:val="22"/>
          <w:szCs w:val="22"/>
        </w:rPr>
        <w:t>nového</w:t>
      </w:r>
      <w:r w:rsidRPr="00CD3581">
        <w:rPr>
          <w:rFonts w:ascii="Arial" w:hAnsi="Arial" w:cs="Arial"/>
          <w:spacing w:val="-4"/>
          <w:sz w:val="22"/>
          <w:szCs w:val="22"/>
        </w:rPr>
        <w:t xml:space="preserve"> chodníku podél silnice</w:t>
      </w:r>
      <w:r w:rsidR="00CD3581" w:rsidRPr="00CD3581">
        <w:rPr>
          <w:rFonts w:ascii="Arial" w:hAnsi="Arial" w:cs="Arial"/>
          <w:spacing w:val="-4"/>
          <w:sz w:val="22"/>
          <w:szCs w:val="22"/>
        </w:rPr>
        <w:t xml:space="preserve"> z Přibyslavi od ČOV k </w:t>
      </w:r>
      <w:r w:rsidR="00C739EE">
        <w:rPr>
          <w:rFonts w:ascii="Arial" w:hAnsi="Arial" w:cs="Arial"/>
          <w:spacing w:val="-4"/>
          <w:sz w:val="22"/>
          <w:szCs w:val="22"/>
        </w:rPr>
        <w:t>J</w:t>
      </w:r>
      <w:r w:rsidR="00CD3581" w:rsidRPr="00CD3581">
        <w:rPr>
          <w:rFonts w:ascii="Arial" w:hAnsi="Arial" w:cs="Arial"/>
          <w:spacing w:val="-4"/>
          <w:sz w:val="22"/>
          <w:szCs w:val="22"/>
        </w:rPr>
        <w:t xml:space="preserve">ablonecké nádrži. Chodník je z důvodu bezpečnosti vyvýšený nad komunikaci, šířka </w:t>
      </w:r>
      <w:r w:rsidR="008A6E51">
        <w:rPr>
          <w:rFonts w:ascii="Arial" w:hAnsi="Arial" w:cs="Arial"/>
          <w:spacing w:val="-4"/>
          <w:sz w:val="22"/>
          <w:szCs w:val="22"/>
        </w:rPr>
        <w:t xml:space="preserve">chodníku je </w:t>
      </w:r>
      <w:r w:rsidR="00CD3581" w:rsidRPr="00CD3581">
        <w:rPr>
          <w:rFonts w:ascii="Arial" w:hAnsi="Arial" w:cs="Arial"/>
          <w:spacing w:val="-4"/>
          <w:sz w:val="22"/>
          <w:szCs w:val="22"/>
        </w:rPr>
        <w:t>2 m.</w:t>
      </w:r>
      <w:r w:rsidRPr="00CD3581">
        <w:rPr>
          <w:rFonts w:ascii="Arial" w:hAnsi="Arial" w:cs="Arial"/>
          <w:spacing w:val="-4"/>
          <w:sz w:val="22"/>
          <w:szCs w:val="22"/>
        </w:rPr>
        <w:t xml:space="preserve">  </w:t>
      </w:r>
    </w:p>
    <w:p w14:paraId="656F1ECB" w14:textId="77777777" w:rsidR="00DB7A90" w:rsidRPr="00CD3581" w:rsidRDefault="00DB7A90" w:rsidP="00DB7A90">
      <w:pPr>
        <w:jc w:val="both"/>
        <w:rPr>
          <w:rFonts w:ascii="Arial" w:hAnsi="Arial" w:cs="Arial"/>
          <w:sz w:val="22"/>
          <w:szCs w:val="22"/>
        </w:rPr>
      </w:pPr>
    </w:p>
    <w:p w14:paraId="04B4FF79" w14:textId="1C2FA699" w:rsidR="00CD3581" w:rsidRPr="00CD3581" w:rsidRDefault="00DB7A90" w:rsidP="00CD3581">
      <w:pPr>
        <w:jc w:val="both"/>
        <w:rPr>
          <w:rFonts w:ascii="Arial" w:hAnsi="Arial" w:cs="Arial"/>
          <w:sz w:val="22"/>
          <w:szCs w:val="22"/>
        </w:rPr>
      </w:pPr>
      <w:r w:rsidRPr="00CD3581">
        <w:rPr>
          <w:rFonts w:ascii="Arial" w:hAnsi="Arial" w:cs="Arial"/>
          <w:sz w:val="22"/>
          <w:szCs w:val="22"/>
        </w:rPr>
        <w:t xml:space="preserve">Stavba bude provedena dle projektové dokumentace </w:t>
      </w:r>
      <w:r w:rsidR="00CD3581" w:rsidRPr="00CD3581">
        <w:rPr>
          <w:rFonts w:ascii="Arial" w:hAnsi="Arial" w:cs="Arial"/>
          <w:sz w:val="22"/>
          <w:szCs w:val="22"/>
        </w:rPr>
        <w:t>ve stupni PDPS „II/350 Přibyslav – most ev. č. 350-003 a 350-004“, vypracované firmou Rybák – projektování staveb, spol. s r.o., Havlíčkova 139/25a, 602 00 Brno v roce 2019.</w:t>
      </w:r>
    </w:p>
    <w:p w14:paraId="7960A716" w14:textId="77777777" w:rsidR="003D2B41" w:rsidRDefault="003D2B41" w:rsidP="00DB7A90">
      <w:pPr>
        <w:pStyle w:val="Zkladntextodsazen3"/>
        <w:ind w:left="0" w:firstLine="0"/>
        <w:rPr>
          <w:szCs w:val="22"/>
        </w:rPr>
      </w:pPr>
    </w:p>
    <w:p w14:paraId="087FB868" w14:textId="723A9F6B" w:rsidR="003D2B41" w:rsidRPr="008B3D7D" w:rsidRDefault="003D2B41" w:rsidP="003D2B41">
      <w:pPr>
        <w:suppressAutoHyphens/>
        <w:overflowPunct/>
        <w:autoSpaceDE/>
        <w:autoSpaceDN/>
        <w:adjustRightInd/>
        <w:spacing w:line="264" w:lineRule="auto"/>
        <w:jc w:val="both"/>
        <w:textAlignment w:val="auto"/>
        <w:rPr>
          <w:rFonts w:ascii="Arial" w:hAnsi="Arial" w:cs="Arial"/>
          <w:b/>
          <w:sz w:val="22"/>
          <w:szCs w:val="20"/>
          <w:lang w:eastAsia="ar-SA"/>
        </w:rPr>
      </w:pPr>
      <w:r w:rsidRPr="008B3D7D">
        <w:rPr>
          <w:rFonts w:ascii="Arial" w:hAnsi="Arial" w:cs="Arial"/>
          <w:b/>
          <w:sz w:val="22"/>
          <w:szCs w:val="20"/>
          <w:lang w:eastAsia="ar-SA"/>
        </w:rPr>
        <w:t xml:space="preserve">Členění na stavební objekty </w:t>
      </w:r>
      <w:r w:rsidRPr="008B3D7D">
        <w:rPr>
          <w:rFonts w:ascii="Arial" w:eastAsia="MS Mincho" w:hAnsi="Arial" w:cs="Arial"/>
          <w:b/>
          <w:sz w:val="22"/>
          <w:szCs w:val="22"/>
        </w:rPr>
        <w:t>stavby</w:t>
      </w:r>
      <w:r>
        <w:rPr>
          <w:rFonts w:ascii="Arial" w:eastAsia="MS Mincho" w:hAnsi="Arial" w:cs="Arial"/>
          <w:b/>
          <w:sz w:val="22"/>
          <w:szCs w:val="22"/>
        </w:rPr>
        <w:t xml:space="preserve"> (investorem je zadavatel č. 2)</w:t>
      </w:r>
      <w:r w:rsidRPr="008B3D7D">
        <w:rPr>
          <w:rFonts w:ascii="Arial" w:eastAsia="MS Mincho" w:hAnsi="Arial" w:cs="Arial"/>
          <w:b/>
          <w:sz w:val="22"/>
          <w:szCs w:val="22"/>
        </w:rPr>
        <w:t>:</w:t>
      </w:r>
    </w:p>
    <w:p w14:paraId="79DC18DA" w14:textId="77777777" w:rsidR="00DB7A90" w:rsidRDefault="00DB7A90" w:rsidP="00DB7A90">
      <w:pPr>
        <w:pStyle w:val="Zkladntextodsazen3"/>
        <w:ind w:left="0" w:firstLine="0"/>
        <w:rPr>
          <w:szCs w:val="22"/>
        </w:rPr>
      </w:pPr>
    </w:p>
    <w:p w14:paraId="0BB26B32" w14:textId="5D9AB12D" w:rsidR="00DB7A90" w:rsidRPr="00E70130" w:rsidRDefault="00DB7A90" w:rsidP="00DB7A90">
      <w:pPr>
        <w:suppressAutoHyphens/>
        <w:overflowPunct/>
        <w:autoSpaceDE/>
        <w:autoSpaceDN/>
        <w:adjustRightInd/>
        <w:textAlignment w:val="auto"/>
        <w:rPr>
          <w:rFonts w:ascii="Arial" w:hAnsi="Arial" w:cs="Arial"/>
          <w:sz w:val="22"/>
          <w:szCs w:val="22"/>
          <w:lang w:eastAsia="ar-SA"/>
        </w:rPr>
      </w:pPr>
      <w:r w:rsidRPr="00E70130">
        <w:rPr>
          <w:rFonts w:ascii="Arial" w:hAnsi="Arial" w:cs="Arial"/>
          <w:sz w:val="22"/>
          <w:szCs w:val="22"/>
          <w:lang w:eastAsia="ar-SA"/>
        </w:rPr>
        <w:t xml:space="preserve">SO </w:t>
      </w:r>
      <w:r w:rsidR="00CD3581">
        <w:rPr>
          <w:rFonts w:ascii="Arial" w:hAnsi="Arial" w:cs="Arial"/>
          <w:sz w:val="22"/>
          <w:szCs w:val="22"/>
          <w:lang w:eastAsia="ar-SA"/>
        </w:rPr>
        <w:t>121</w:t>
      </w:r>
      <w:r w:rsidRPr="00E70130">
        <w:rPr>
          <w:rFonts w:ascii="Arial" w:hAnsi="Arial" w:cs="Arial"/>
          <w:sz w:val="22"/>
          <w:szCs w:val="22"/>
          <w:lang w:eastAsia="ar-SA"/>
        </w:rPr>
        <w:t xml:space="preserve"> </w:t>
      </w:r>
      <w:r w:rsidR="00CD3581">
        <w:rPr>
          <w:rFonts w:ascii="Arial" w:hAnsi="Arial" w:cs="Arial"/>
          <w:sz w:val="22"/>
          <w:szCs w:val="22"/>
          <w:lang w:eastAsia="ar-SA"/>
        </w:rPr>
        <w:t>Chodník k rybníku</w:t>
      </w:r>
    </w:p>
    <w:p w14:paraId="34FD012E" w14:textId="77777777" w:rsidR="00924639" w:rsidRDefault="00924639" w:rsidP="00DB7A90">
      <w:pPr>
        <w:spacing w:before="120"/>
        <w:jc w:val="both"/>
        <w:rPr>
          <w:rFonts w:ascii="Arial" w:hAnsi="Arial" w:cs="Arial"/>
          <w:b/>
          <w:sz w:val="22"/>
          <w:szCs w:val="22"/>
        </w:rPr>
      </w:pPr>
    </w:p>
    <w:p w14:paraId="5EFE379C" w14:textId="77777777" w:rsidR="00924639" w:rsidRDefault="00924639" w:rsidP="00DB7A90">
      <w:pPr>
        <w:spacing w:before="120"/>
        <w:jc w:val="both"/>
        <w:rPr>
          <w:rFonts w:ascii="Arial" w:hAnsi="Arial" w:cs="Arial"/>
          <w:b/>
          <w:sz w:val="22"/>
          <w:szCs w:val="22"/>
        </w:rPr>
      </w:pPr>
    </w:p>
    <w:p w14:paraId="0319A097" w14:textId="77777777" w:rsidR="00924639" w:rsidRDefault="00924639" w:rsidP="00DB7A90">
      <w:pPr>
        <w:spacing w:before="120"/>
        <w:jc w:val="both"/>
        <w:rPr>
          <w:rFonts w:ascii="Arial" w:hAnsi="Arial" w:cs="Arial"/>
          <w:b/>
          <w:sz w:val="22"/>
          <w:szCs w:val="22"/>
        </w:rPr>
      </w:pPr>
    </w:p>
    <w:p w14:paraId="0B5BCEFF" w14:textId="60B461D2" w:rsidR="00DB7A90" w:rsidRPr="00E06294" w:rsidRDefault="00DB7A90" w:rsidP="00DB7A90">
      <w:pPr>
        <w:spacing w:before="120"/>
        <w:jc w:val="both"/>
        <w:rPr>
          <w:rFonts w:ascii="Arial" w:hAnsi="Arial" w:cs="Arial"/>
          <w:b/>
          <w:sz w:val="22"/>
          <w:szCs w:val="22"/>
        </w:rPr>
      </w:pPr>
      <w:r w:rsidRPr="00E06294">
        <w:rPr>
          <w:rFonts w:ascii="Arial" w:hAnsi="Arial" w:cs="Arial"/>
          <w:b/>
          <w:sz w:val="22"/>
          <w:szCs w:val="22"/>
        </w:rPr>
        <w:lastRenderedPageBreak/>
        <w:t xml:space="preserve">Vzájemná koordinace </w:t>
      </w:r>
    </w:p>
    <w:p w14:paraId="0AA39CC8" w14:textId="77777777" w:rsidR="00C91439" w:rsidRDefault="00C91439" w:rsidP="00DB7A90">
      <w:pPr>
        <w:spacing w:before="120"/>
        <w:jc w:val="both"/>
        <w:rPr>
          <w:rFonts w:ascii="Arial" w:hAnsi="Arial" w:cs="Arial"/>
          <w:spacing w:val="-4"/>
          <w:sz w:val="22"/>
          <w:szCs w:val="22"/>
        </w:rPr>
      </w:pPr>
      <w:r w:rsidRPr="00C91439">
        <w:rPr>
          <w:rFonts w:ascii="Arial" w:hAnsi="Arial" w:cs="Arial"/>
          <w:spacing w:val="-4"/>
          <w:sz w:val="22"/>
          <w:szCs w:val="22"/>
        </w:rPr>
        <w:t>Vybraný dodavatel je povinen realizaci předmětu plnění veřejné zakázky vzájemně koordinovat po celou dobu výstavby. Vybraný dodavatel před zahájením stavebních prací předloží zadavatelům podrobný časový harmonogram všech prací realizovaných na staveništi.</w:t>
      </w:r>
    </w:p>
    <w:p w14:paraId="00D82193" w14:textId="77777777" w:rsidR="00DB7A90" w:rsidRDefault="00DB7A90" w:rsidP="00DB7A90">
      <w:pPr>
        <w:spacing w:before="120"/>
        <w:jc w:val="both"/>
        <w:rPr>
          <w:rFonts w:ascii="Arial" w:hAnsi="Arial" w:cs="Arial"/>
          <w:spacing w:val="-4"/>
          <w:sz w:val="22"/>
          <w:szCs w:val="22"/>
        </w:rPr>
      </w:pPr>
    </w:p>
    <w:p w14:paraId="3C942BDA" w14:textId="20C54E02" w:rsidR="00DB7A90" w:rsidRDefault="00DB7A90" w:rsidP="00D413FF">
      <w:pPr>
        <w:jc w:val="both"/>
        <w:rPr>
          <w:rFonts w:ascii="Arial" w:hAnsi="Arial" w:cs="Arial"/>
          <w:spacing w:val="-4"/>
          <w:sz w:val="22"/>
          <w:szCs w:val="22"/>
        </w:rPr>
      </w:pPr>
      <w:r w:rsidRPr="00CB1DA3">
        <w:rPr>
          <w:rFonts w:ascii="Arial" w:hAnsi="Arial" w:cs="Arial"/>
          <w:spacing w:val="-4"/>
          <w:sz w:val="22"/>
          <w:szCs w:val="22"/>
        </w:rPr>
        <w:t xml:space="preserve">Dodavatel musí dodržet veškeré požadavky a podmínky uvedené ve vyjádřeních obsažených </w:t>
      </w:r>
      <w:r w:rsidR="00650BC9">
        <w:rPr>
          <w:rFonts w:ascii="Arial" w:hAnsi="Arial" w:cs="Arial"/>
          <w:spacing w:val="-4"/>
          <w:sz w:val="22"/>
          <w:szCs w:val="22"/>
        </w:rPr>
        <w:t>v dokladové části projektových</w:t>
      </w:r>
      <w:r w:rsidRPr="00CB1DA3">
        <w:rPr>
          <w:rFonts w:ascii="Arial" w:hAnsi="Arial" w:cs="Arial"/>
          <w:spacing w:val="-4"/>
          <w:sz w:val="22"/>
          <w:szCs w:val="22"/>
        </w:rPr>
        <w:t xml:space="preserve"> dokumentac</w:t>
      </w:r>
      <w:r w:rsidR="00650BC9">
        <w:rPr>
          <w:rFonts w:ascii="Arial" w:hAnsi="Arial" w:cs="Arial"/>
          <w:spacing w:val="-4"/>
          <w:sz w:val="22"/>
          <w:szCs w:val="22"/>
        </w:rPr>
        <w:t>í</w:t>
      </w:r>
      <w:r w:rsidRPr="00CB1DA3">
        <w:rPr>
          <w:rFonts w:ascii="Arial" w:hAnsi="Arial" w:cs="Arial"/>
          <w:spacing w:val="-4"/>
          <w:sz w:val="22"/>
          <w:szCs w:val="22"/>
        </w:rPr>
        <w:t>.</w:t>
      </w:r>
    </w:p>
    <w:p w14:paraId="3B5FDF41" w14:textId="16E19E5F" w:rsidR="00C91439" w:rsidRDefault="00C91439" w:rsidP="00ED0302">
      <w:pPr>
        <w:tabs>
          <w:tab w:val="right" w:pos="6804"/>
        </w:tabs>
        <w:overflowPunct/>
        <w:autoSpaceDE/>
        <w:autoSpaceDN/>
        <w:adjustRightInd/>
        <w:jc w:val="both"/>
        <w:textAlignment w:val="auto"/>
        <w:rPr>
          <w:rFonts w:ascii="Arial" w:hAnsi="Arial" w:cs="Arial"/>
          <w:spacing w:val="-4"/>
          <w:sz w:val="22"/>
          <w:szCs w:val="22"/>
        </w:rPr>
      </w:pPr>
    </w:p>
    <w:p w14:paraId="7AC441DE" w14:textId="77777777" w:rsidR="00C91439" w:rsidRDefault="00C91439" w:rsidP="00C91439">
      <w:pPr>
        <w:spacing w:before="120"/>
        <w:jc w:val="both"/>
        <w:rPr>
          <w:rFonts w:ascii="Arial" w:hAnsi="Arial" w:cs="Arial"/>
          <w:spacing w:val="-4"/>
          <w:sz w:val="22"/>
          <w:szCs w:val="22"/>
        </w:rPr>
      </w:pPr>
      <w:r w:rsidRPr="00D7503D">
        <w:rPr>
          <w:rFonts w:ascii="Arial" w:hAnsi="Arial" w:cs="Arial"/>
          <w:spacing w:val="-6"/>
          <w:sz w:val="22"/>
          <w:szCs w:val="22"/>
          <w:lang w:eastAsia="x-none"/>
        </w:rPr>
        <w:t>Předmět plnění veřejné zakázky je podrobně specifikován v náv</w:t>
      </w:r>
      <w:r>
        <w:rPr>
          <w:rFonts w:ascii="Arial" w:hAnsi="Arial" w:cs="Arial"/>
          <w:spacing w:val="-6"/>
          <w:sz w:val="22"/>
          <w:szCs w:val="22"/>
          <w:lang w:eastAsia="x-none"/>
        </w:rPr>
        <w:t>rzích sml</w:t>
      </w:r>
      <w:r w:rsidRPr="00D7503D">
        <w:rPr>
          <w:rFonts w:ascii="Arial" w:hAnsi="Arial" w:cs="Arial"/>
          <w:spacing w:val="-6"/>
          <w:sz w:val="22"/>
          <w:szCs w:val="22"/>
          <w:lang w:eastAsia="x-none"/>
        </w:rPr>
        <w:t>uv o dílo,</w:t>
      </w:r>
      <w:r>
        <w:rPr>
          <w:rFonts w:ascii="Arial" w:hAnsi="Arial" w:cs="Arial"/>
          <w:spacing w:val="-6"/>
          <w:sz w:val="22"/>
          <w:szCs w:val="22"/>
          <w:lang w:eastAsia="x-none"/>
        </w:rPr>
        <w:t xml:space="preserve"> </w:t>
      </w:r>
      <w:r w:rsidRPr="00D7503D">
        <w:rPr>
          <w:rFonts w:ascii="Arial" w:hAnsi="Arial" w:cs="Arial"/>
          <w:spacing w:val="-6"/>
          <w:sz w:val="22"/>
          <w:szCs w:val="22"/>
          <w:lang w:eastAsia="x-none"/>
        </w:rPr>
        <w:t>popř. v</w:t>
      </w:r>
      <w:r>
        <w:rPr>
          <w:rFonts w:ascii="Arial" w:hAnsi="Arial" w:cs="Arial"/>
          <w:spacing w:val="-6"/>
          <w:sz w:val="22"/>
          <w:szCs w:val="22"/>
          <w:lang w:eastAsia="x-none"/>
        </w:rPr>
        <w:t> </w:t>
      </w:r>
      <w:r w:rsidRPr="00D7503D">
        <w:rPr>
          <w:rFonts w:ascii="Arial" w:hAnsi="Arial" w:cs="Arial"/>
          <w:spacing w:val="-6"/>
          <w:sz w:val="22"/>
          <w:szCs w:val="22"/>
          <w:lang w:eastAsia="x-none"/>
        </w:rPr>
        <w:t>projektov</w:t>
      </w:r>
      <w:r>
        <w:rPr>
          <w:rFonts w:ascii="Arial" w:hAnsi="Arial" w:cs="Arial"/>
          <w:spacing w:val="-6"/>
          <w:sz w:val="22"/>
          <w:szCs w:val="22"/>
          <w:lang w:eastAsia="x-none"/>
        </w:rPr>
        <w:t xml:space="preserve">ých </w:t>
      </w:r>
      <w:r>
        <w:rPr>
          <w:rFonts w:ascii="Arial" w:hAnsi="Arial" w:cs="Arial"/>
          <w:spacing w:val="-4"/>
          <w:sz w:val="22"/>
          <w:szCs w:val="22"/>
          <w:lang w:eastAsia="x-none"/>
        </w:rPr>
        <w:t>dokumentacích</w:t>
      </w:r>
      <w:r w:rsidRPr="00EA0629">
        <w:rPr>
          <w:rFonts w:ascii="Arial" w:hAnsi="Arial" w:cs="Arial"/>
          <w:spacing w:val="-4"/>
          <w:sz w:val="22"/>
          <w:szCs w:val="22"/>
          <w:lang w:eastAsia="x-none"/>
        </w:rPr>
        <w:t xml:space="preserve"> </w:t>
      </w:r>
      <w:r w:rsidRPr="00C91439">
        <w:rPr>
          <w:rFonts w:ascii="Arial" w:hAnsi="Arial" w:cs="Arial"/>
          <w:spacing w:val="-4"/>
          <w:sz w:val="22"/>
          <w:szCs w:val="22"/>
          <w:lang w:eastAsia="x-none"/>
        </w:rPr>
        <w:t xml:space="preserve">(viz </w:t>
      </w:r>
      <w:r w:rsidRPr="00C91439">
        <w:rPr>
          <w:rFonts w:ascii="Arial" w:hAnsi="Arial" w:cs="Arial"/>
          <w:sz w:val="22"/>
          <w:szCs w:val="22"/>
          <w:lang w:eastAsia="x-none"/>
        </w:rPr>
        <w:t>zadávací dokumentace).</w:t>
      </w:r>
    </w:p>
    <w:p w14:paraId="68855E01" w14:textId="77777777" w:rsidR="00C91439" w:rsidRPr="00A06F7F" w:rsidRDefault="00C91439" w:rsidP="00ED0302">
      <w:pPr>
        <w:tabs>
          <w:tab w:val="right" w:pos="6804"/>
        </w:tabs>
        <w:overflowPunct/>
        <w:autoSpaceDE/>
        <w:autoSpaceDN/>
        <w:adjustRightInd/>
        <w:jc w:val="both"/>
        <w:textAlignment w:val="auto"/>
        <w:rPr>
          <w:rFonts w:ascii="Arial" w:hAnsi="Arial"/>
          <w:sz w:val="22"/>
          <w:szCs w:val="22"/>
        </w:rPr>
      </w:pPr>
    </w:p>
    <w:p w14:paraId="55D713EC" w14:textId="121AF583" w:rsidR="00314D0F" w:rsidRPr="00717E4D" w:rsidRDefault="00B023FE" w:rsidP="00717E4D">
      <w:pPr>
        <w:pStyle w:val="Nadpis1"/>
        <w:ind w:left="426" w:hanging="426"/>
      </w:pPr>
      <w:r>
        <w:t>Další informace k</w:t>
      </w:r>
      <w:r w:rsidR="00220A05">
        <w:t> plnění</w:t>
      </w:r>
      <w:r w:rsidR="009C57A5">
        <w:t> předmětu veřejné zakázky</w:t>
      </w:r>
    </w:p>
    <w:p w14:paraId="5545E0FA" w14:textId="62949651" w:rsidR="00717E4D" w:rsidRDefault="00AD1D7E" w:rsidP="00BE2D78">
      <w:pPr>
        <w:pStyle w:val="Nzev"/>
        <w:jc w:val="both"/>
        <w:rPr>
          <w:rFonts w:ascii="Arial" w:hAnsi="Arial" w:cs="Arial"/>
          <w:b w:val="0"/>
          <w:sz w:val="22"/>
          <w:szCs w:val="22"/>
        </w:rPr>
      </w:pPr>
      <w:r>
        <w:rPr>
          <w:rFonts w:ascii="Arial" w:hAnsi="Arial" w:cs="Arial"/>
          <w:b w:val="0"/>
          <w:sz w:val="22"/>
          <w:szCs w:val="22"/>
        </w:rPr>
        <w:t xml:space="preserve">Zprovoznění </w:t>
      </w:r>
      <w:r w:rsidR="00E073F0">
        <w:rPr>
          <w:rFonts w:ascii="Arial" w:hAnsi="Arial" w:cs="Arial"/>
          <w:b w:val="0"/>
          <w:sz w:val="22"/>
          <w:szCs w:val="22"/>
        </w:rPr>
        <w:t>stavby</w:t>
      </w:r>
      <w:r w:rsidR="00471D41">
        <w:rPr>
          <w:rFonts w:ascii="Arial" w:hAnsi="Arial" w:cs="Arial"/>
          <w:b w:val="0"/>
          <w:sz w:val="22"/>
          <w:szCs w:val="22"/>
        </w:rPr>
        <w:t xml:space="preserve"> </w:t>
      </w:r>
      <w:r>
        <w:rPr>
          <w:rFonts w:ascii="Arial" w:hAnsi="Arial" w:cs="Arial"/>
          <w:b w:val="0"/>
          <w:sz w:val="22"/>
          <w:szCs w:val="22"/>
        </w:rPr>
        <w:t>v rámci předčasného užívání</w:t>
      </w:r>
      <w:r w:rsidR="00673A63">
        <w:rPr>
          <w:rFonts w:ascii="Arial" w:hAnsi="Arial" w:cs="Arial"/>
          <w:b w:val="0"/>
          <w:sz w:val="22"/>
          <w:szCs w:val="22"/>
        </w:rPr>
        <w:t xml:space="preserve"> (nabytí právní moci Rozhodnutí)</w:t>
      </w:r>
      <w:r>
        <w:rPr>
          <w:rFonts w:ascii="Arial" w:hAnsi="Arial" w:cs="Arial"/>
          <w:b w:val="0"/>
          <w:sz w:val="22"/>
          <w:szCs w:val="22"/>
        </w:rPr>
        <w:t xml:space="preserve"> je stanoveno</w:t>
      </w:r>
      <w:r w:rsidR="00673A63">
        <w:rPr>
          <w:rFonts w:ascii="Arial" w:hAnsi="Arial" w:cs="Arial"/>
          <w:b w:val="0"/>
          <w:sz w:val="22"/>
          <w:szCs w:val="22"/>
        </w:rPr>
        <w:t xml:space="preserve"> na 1. 11. 2023.</w:t>
      </w:r>
      <w:r>
        <w:rPr>
          <w:rFonts w:ascii="Arial" w:hAnsi="Arial" w:cs="Arial"/>
          <w:b w:val="0"/>
          <w:sz w:val="22"/>
          <w:szCs w:val="22"/>
        </w:rPr>
        <w:t xml:space="preserve"> </w:t>
      </w:r>
    </w:p>
    <w:p w14:paraId="7E376663" w14:textId="77777777" w:rsidR="00717E4D" w:rsidRDefault="00717E4D" w:rsidP="00BE2D78">
      <w:pPr>
        <w:pStyle w:val="Nzev"/>
        <w:jc w:val="both"/>
        <w:rPr>
          <w:rFonts w:ascii="Arial" w:hAnsi="Arial" w:cs="Arial"/>
          <w:b w:val="0"/>
          <w:sz w:val="22"/>
          <w:szCs w:val="22"/>
        </w:rPr>
      </w:pPr>
    </w:p>
    <w:p w14:paraId="37242F78" w14:textId="5A0036DF" w:rsidR="00BE2D78" w:rsidRDefault="00BE2D78" w:rsidP="00BE2D78">
      <w:pPr>
        <w:pStyle w:val="Nzev"/>
        <w:jc w:val="both"/>
        <w:rPr>
          <w:rFonts w:ascii="Arial" w:hAnsi="Arial" w:cs="Arial"/>
          <w:b w:val="0"/>
          <w:sz w:val="22"/>
          <w:szCs w:val="22"/>
        </w:rPr>
      </w:pPr>
      <w:r w:rsidRPr="00E4328A">
        <w:rPr>
          <w:rFonts w:ascii="Arial" w:hAnsi="Arial" w:cs="Arial"/>
          <w:b w:val="0"/>
          <w:sz w:val="22"/>
          <w:szCs w:val="22"/>
        </w:rPr>
        <w:t xml:space="preserve">Pro pokládku obrusné asfaltobetonové vrstvy vozovky na všech úsecích požaduje </w:t>
      </w:r>
      <w:r w:rsidRPr="00537820">
        <w:rPr>
          <w:rFonts w:ascii="Arial" w:hAnsi="Arial" w:cs="Arial"/>
          <w:b w:val="0"/>
          <w:sz w:val="22"/>
          <w:szCs w:val="22"/>
        </w:rPr>
        <w:t>zadavatel</w:t>
      </w:r>
      <w:r w:rsidR="00537820" w:rsidRPr="00537820">
        <w:rPr>
          <w:rFonts w:ascii="Arial" w:hAnsi="Arial" w:cs="Arial"/>
          <w:b w:val="0"/>
          <w:sz w:val="22"/>
          <w:szCs w:val="22"/>
        </w:rPr>
        <w:t xml:space="preserve"> č. 1</w:t>
      </w:r>
      <w:r w:rsidRPr="00E4328A">
        <w:rPr>
          <w:rFonts w:ascii="Arial" w:hAnsi="Arial" w:cs="Arial"/>
          <w:b w:val="0"/>
          <w:sz w:val="22"/>
          <w:szCs w:val="22"/>
        </w:rPr>
        <w:t xml:space="preserve"> provedení pokládky bez pracovní spáry s vyloučením veškeré dopravy.</w:t>
      </w:r>
      <w:r>
        <w:rPr>
          <w:rFonts w:ascii="Arial" w:hAnsi="Arial" w:cs="Arial"/>
          <w:b w:val="0"/>
          <w:sz w:val="22"/>
          <w:szCs w:val="22"/>
        </w:rPr>
        <w:t xml:space="preserve"> </w:t>
      </w:r>
    </w:p>
    <w:p w14:paraId="023DF1F4" w14:textId="77777777" w:rsidR="00314D0F" w:rsidRDefault="00314D0F" w:rsidP="00BE2D78">
      <w:pPr>
        <w:pStyle w:val="Nzev"/>
        <w:jc w:val="both"/>
        <w:rPr>
          <w:rFonts w:ascii="Arial" w:hAnsi="Arial" w:cs="Arial"/>
          <w:b w:val="0"/>
          <w:sz w:val="22"/>
          <w:szCs w:val="22"/>
        </w:rPr>
      </w:pPr>
    </w:p>
    <w:p w14:paraId="1D77CB93" w14:textId="5A1721E0"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Dle výše uvedeného zajistí </w:t>
      </w:r>
      <w:r w:rsidR="004B4D96">
        <w:rPr>
          <w:rFonts w:ascii="Arial" w:hAnsi="Arial" w:cs="Arial"/>
          <w:b w:val="0"/>
          <w:sz w:val="22"/>
          <w:szCs w:val="22"/>
        </w:rPr>
        <w:t>vybraný dodavatel</w:t>
      </w:r>
      <w:r>
        <w:rPr>
          <w:rFonts w:ascii="Arial" w:hAnsi="Arial" w:cs="Arial"/>
          <w:b w:val="0"/>
          <w:sz w:val="22"/>
          <w:szCs w:val="22"/>
        </w:rPr>
        <w:t xml:space="preserve"> projednání a vydání (příslušným silničním úřadem) stanovení přechodného dopravního značení a rozhodnutí o povolení uzavírky silnice II/</w:t>
      </w:r>
      <w:r w:rsidR="00DE41EB">
        <w:rPr>
          <w:rFonts w:ascii="Arial" w:hAnsi="Arial" w:cs="Arial"/>
          <w:b w:val="0"/>
          <w:sz w:val="22"/>
          <w:szCs w:val="22"/>
        </w:rPr>
        <w:t>350</w:t>
      </w:r>
      <w:r>
        <w:rPr>
          <w:rFonts w:ascii="Arial" w:hAnsi="Arial" w:cs="Arial"/>
          <w:b w:val="0"/>
          <w:sz w:val="22"/>
          <w:szCs w:val="22"/>
        </w:rPr>
        <w:t xml:space="preserve"> pro úseky stavby. </w:t>
      </w:r>
      <w:r w:rsidR="004B4D96">
        <w:rPr>
          <w:rFonts w:ascii="Arial" w:hAnsi="Arial" w:cs="Arial"/>
          <w:b w:val="0"/>
          <w:sz w:val="22"/>
          <w:szCs w:val="22"/>
        </w:rPr>
        <w:t>Dodavatel</w:t>
      </w:r>
      <w:r>
        <w:rPr>
          <w:rFonts w:ascii="Arial" w:hAnsi="Arial" w:cs="Arial"/>
          <w:b w:val="0"/>
          <w:sz w:val="22"/>
          <w:szCs w:val="22"/>
        </w:rPr>
        <w:t xml:space="preserve"> předloží v nabídce harmonogram pro celou stavbu</w:t>
      </w:r>
      <w:r w:rsidR="00DE41EB">
        <w:rPr>
          <w:rFonts w:ascii="Arial" w:hAnsi="Arial" w:cs="Arial"/>
          <w:b w:val="0"/>
          <w:sz w:val="22"/>
          <w:szCs w:val="22"/>
        </w:rPr>
        <w:t>.</w:t>
      </w:r>
    </w:p>
    <w:p w14:paraId="17C98725" w14:textId="77777777" w:rsidR="00314D0F" w:rsidRDefault="00314D0F" w:rsidP="00BE2D78">
      <w:pPr>
        <w:pStyle w:val="Nzev"/>
        <w:jc w:val="both"/>
        <w:rPr>
          <w:rFonts w:ascii="Arial" w:hAnsi="Arial" w:cs="Arial"/>
          <w:b w:val="0"/>
          <w:sz w:val="22"/>
          <w:szCs w:val="22"/>
        </w:rPr>
      </w:pPr>
    </w:p>
    <w:p w14:paraId="29525E86" w14:textId="7F0EC06E" w:rsidR="00D778F3" w:rsidRDefault="004B4D96" w:rsidP="00BE2D78">
      <w:pPr>
        <w:pStyle w:val="Nzev"/>
        <w:jc w:val="both"/>
        <w:rPr>
          <w:rFonts w:ascii="Arial" w:hAnsi="Arial" w:cs="Arial"/>
          <w:b w:val="0"/>
          <w:sz w:val="22"/>
          <w:szCs w:val="22"/>
        </w:rPr>
      </w:pPr>
      <w:r>
        <w:rPr>
          <w:rFonts w:ascii="Arial" w:hAnsi="Arial" w:cs="Arial"/>
          <w:b w:val="0"/>
          <w:sz w:val="22"/>
          <w:szCs w:val="22"/>
        </w:rPr>
        <w:t>Vybraný dodavatel</w:t>
      </w:r>
      <w:r w:rsidR="00BE2D78">
        <w:rPr>
          <w:rFonts w:ascii="Arial" w:hAnsi="Arial" w:cs="Arial"/>
          <w:b w:val="0"/>
          <w:sz w:val="22"/>
          <w:szCs w:val="22"/>
        </w:rPr>
        <w:t xml:space="preserve"> stavby bude koordinovat stavební práce spojené s realizací stavebních objektů překládek inženýrských sítí společnosti</w:t>
      </w:r>
      <w:r w:rsidR="00334584">
        <w:rPr>
          <w:rFonts w:ascii="Arial" w:hAnsi="Arial" w:cs="Arial"/>
          <w:b w:val="0"/>
          <w:sz w:val="22"/>
          <w:szCs w:val="22"/>
        </w:rPr>
        <w:t xml:space="preserve"> SO 461</w:t>
      </w:r>
      <w:r w:rsidR="00BE2D78">
        <w:rPr>
          <w:rFonts w:ascii="Arial" w:hAnsi="Arial" w:cs="Arial"/>
          <w:b w:val="0"/>
          <w:sz w:val="22"/>
          <w:szCs w:val="22"/>
        </w:rPr>
        <w:t xml:space="preserve"> CETIN a.</w:t>
      </w:r>
      <w:r w:rsidR="00E732F0">
        <w:rPr>
          <w:rFonts w:ascii="Arial" w:hAnsi="Arial" w:cs="Arial"/>
          <w:b w:val="0"/>
          <w:sz w:val="22"/>
          <w:szCs w:val="22"/>
        </w:rPr>
        <w:t xml:space="preserve"> </w:t>
      </w:r>
      <w:r w:rsidR="00BE2D78">
        <w:rPr>
          <w:rFonts w:ascii="Arial" w:hAnsi="Arial" w:cs="Arial"/>
          <w:b w:val="0"/>
          <w:sz w:val="22"/>
          <w:szCs w:val="22"/>
        </w:rPr>
        <w:t>s.</w:t>
      </w:r>
      <w:r w:rsidR="00E732F0">
        <w:rPr>
          <w:rFonts w:ascii="Arial" w:hAnsi="Arial" w:cs="Arial"/>
          <w:b w:val="0"/>
          <w:sz w:val="22"/>
          <w:szCs w:val="22"/>
        </w:rPr>
        <w:t xml:space="preserve"> </w:t>
      </w:r>
      <w:r w:rsidR="00DE41EB">
        <w:rPr>
          <w:rFonts w:ascii="Arial" w:hAnsi="Arial" w:cs="Arial"/>
          <w:b w:val="0"/>
          <w:sz w:val="22"/>
          <w:szCs w:val="22"/>
        </w:rPr>
        <w:t xml:space="preserve">Stávající vedení </w:t>
      </w:r>
      <w:r w:rsidR="00E732F0">
        <w:rPr>
          <w:rFonts w:ascii="Arial" w:hAnsi="Arial" w:cs="Arial"/>
          <w:b w:val="0"/>
          <w:sz w:val="22"/>
          <w:szCs w:val="22"/>
        </w:rPr>
        <w:t xml:space="preserve">sítě elektronických komunikací </w:t>
      </w:r>
      <w:r w:rsidR="00DE41EB">
        <w:rPr>
          <w:rFonts w:ascii="Arial" w:hAnsi="Arial" w:cs="Arial"/>
          <w:b w:val="0"/>
          <w:sz w:val="22"/>
          <w:szCs w:val="22"/>
        </w:rPr>
        <w:t>umístěné na mostě přes řeku S</w:t>
      </w:r>
      <w:r w:rsidR="00E732F0">
        <w:rPr>
          <w:rFonts w:ascii="Arial" w:hAnsi="Arial" w:cs="Arial"/>
          <w:b w:val="0"/>
          <w:sz w:val="22"/>
          <w:szCs w:val="22"/>
        </w:rPr>
        <w:t>ázavu bude před demolicí mostu dočasně přeloženo na nově zbudovanou provizorní lávku a po skončení výstavby mostu uloženo v chráničce mostu. Bez dokončení překládky nelze přistoupit k demolici mostu.</w:t>
      </w:r>
    </w:p>
    <w:p w14:paraId="73F93A70" w14:textId="0D885639" w:rsidR="000A4EAA" w:rsidRDefault="000A4EAA" w:rsidP="00BE2D78">
      <w:pPr>
        <w:pStyle w:val="Nzev"/>
        <w:jc w:val="both"/>
        <w:rPr>
          <w:rFonts w:ascii="Arial" w:hAnsi="Arial" w:cs="Arial"/>
          <w:b w:val="0"/>
          <w:sz w:val="22"/>
          <w:szCs w:val="22"/>
        </w:rPr>
      </w:pPr>
      <w:r>
        <w:rPr>
          <w:rFonts w:ascii="Arial" w:hAnsi="Arial" w:cs="Arial"/>
          <w:b w:val="0"/>
          <w:sz w:val="22"/>
          <w:szCs w:val="22"/>
        </w:rPr>
        <w:t xml:space="preserve">V prostoru mostu se </w:t>
      </w:r>
      <w:r w:rsidR="009368B2">
        <w:rPr>
          <w:rFonts w:ascii="Arial" w:hAnsi="Arial" w:cs="Arial"/>
          <w:b w:val="0"/>
          <w:sz w:val="22"/>
          <w:szCs w:val="22"/>
        </w:rPr>
        <w:t xml:space="preserve">dle předpokladu </w:t>
      </w:r>
      <w:r>
        <w:rPr>
          <w:rFonts w:ascii="Arial" w:hAnsi="Arial" w:cs="Arial"/>
          <w:b w:val="0"/>
          <w:sz w:val="22"/>
          <w:szCs w:val="22"/>
        </w:rPr>
        <w:t>nachází další komunikační vedení</w:t>
      </w:r>
      <w:r w:rsidR="00717E4D">
        <w:rPr>
          <w:rFonts w:ascii="Arial" w:hAnsi="Arial" w:cs="Arial"/>
          <w:b w:val="0"/>
          <w:sz w:val="22"/>
          <w:szCs w:val="22"/>
        </w:rPr>
        <w:t>,</w:t>
      </w:r>
      <w:r>
        <w:rPr>
          <w:rFonts w:ascii="Arial" w:hAnsi="Arial" w:cs="Arial"/>
          <w:b w:val="0"/>
          <w:sz w:val="22"/>
          <w:szCs w:val="22"/>
        </w:rPr>
        <w:t xml:space="preserve"> u kterých není zřejmý správce. T</w:t>
      </w:r>
      <w:r w:rsidR="00C87FB9">
        <w:rPr>
          <w:rFonts w:ascii="Arial" w:hAnsi="Arial" w:cs="Arial"/>
          <w:b w:val="0"/>
          <w:sz w:val="22"/>
          <w:szCs w:val="22"/>
        </w:rPr>
        <w:t>a</w:t>
      </w:r>
      <w:r>
        <w:rPr>
          <w:rFonts w:ascii="Arial" w:hAnsi="Arial" w:cs="Arial"/>
          <w:b w:val="0"/>
          <w:sz w:val="22"/>
          <w:szCs w:val="22"/>
        </w:rPr>
        <w:t>to vedení budou také v případě potřeby přeložena.</w:t>
      </w:r>
    </w:p>
    <w:p w14:paraId="2CA87B08" w14:textId="544520D1" w:rsidR="00314D0F" w:rsidRDefault="00314D0F" w:rsidP="00314D0F">
      <w:pPr>
        <w:pStyle w:val="Nzev"/>
        <w:jc w:val="both"/>
        <w:rPr>
          <w:rFonts w:ascii="Arial" w:hAnsi="Arial" w:cs="Arial"/>
          <w:b w:val="0"/>
          <w:sz w:val="22"/>
          <w:szCs w:val="22"/>
        </w:rPr>
      </w:pPr>
    </w:p>
    <w:p w14:paraId="5684B3CD" w14:textId="5ECA538C" w:rsidR="00314D0F" w:rsidRDefault="00314D0F" w:rsidP="00314D0F">
      <w:pPr>
        <w:pStyle w:val="Nzev"/>
        <w:jc w:val="both"/>
        <w:rPr>
          <w:rFonts w:ascii="Arial" w:hAnsi="Arial" w:cs="Arial"/>
          <w:b w:val="0"/>
          <w:sz w:val="22"/>
          <w:szCs w:val="22"/>
        </w:rPr>
      </w:pPr>
      <w:r w:rsidRPr="00314D0F">
        <w:rPr>
          <w:rFonts w:ascii="Arial" w:hAnsi="Arial" w:cs="Arial"/>
          <w:b w:val="0"/>
          <w:sz w:val="22"/>
          <w:szCs w:val="22"/>
        </w:rPr>
        <w:t>Rekonstrukce zasáhne pouze do och</w:t>
      </w:r>
      <w:r w:rsidR="00A94A7C">
        <w:rPr>
          <w:rFonts w:ascii="Arial" w:hAnsi="Arial" w:cs="Arial"/>
          <w:b w:val="0"/>
          <w:sz w:val="22"/>
          <w:szCs w:val="22"/>
        </w:rPr>
        <w:t>ranného pásma inženýrských sítí – ve staničení 0,093 - 0,205</w:t>
      </w:r>
      <w:r w:rsidR="002C3A83">
        <w:rPr>
          <w:rFonts w:ascii="Arial" w:hAnsi="Arial" w:cs="Arial"/>
          <w:b w:val="0"/>
          <w:sz w:val="22"/>
          <w:szCs w:val="22"/>
        </w:rPr>
        <w:t>,</w:t>
      </w:r>
      <w:r w:rsidR="00A94A7C">
        <w:rPr>
          <w:rFonts w:ascii="Arial" w:hAnsi="Arial" w:cs="Arial"/>
          <w:b w:val="0"/>
          <w:sz w:val="22"/>
          <w:szCs w:val="22"/>
        </w:rPr>
        <w:t xml:space="preserve"> nutné zachovat v rámci úpravy odvodnění krytí souběžné splaškové kanalizace.</w:t>
      </w:r>
      <w:r w:rsidRPr="00314D0F">
        <w:rPr>
          <w:rFonts w:ascii="Arial" w:hAnsi="Arial" w:cs="Arial"/>
          <w:b w:val="0"/>
          <w:sz w:val="22"/>
          <w:szCs w:val="22"/>
        </w:rPr>
        <w:t xml:space="preserve"> </w:t>
      </w:r>
    </w:p>
    <w:p w14:paraId="4E790249" w14:textId="4EB0C92C" w:rsidR="000F21EB" w:rsidRDefault="000F21EB" w:rsidP="00314D0F">
      <w:pPr>
        <w:pStyle w:val="Nzev"/>
        <w:jc w:val="both"/>
        <w:rPr>
          <w:rFonts w:ascii="Arial" w:hAnsi="Arial" w:cs="Arial"/>
          <w:b w:val="0"/>
          <w:sz w:val="22"/>
          <w:szCs w:val="22"/>
        </w:rPr>
      </w:pPr>
    </w:p>
    <w:p w14:paraId="6F227087" w14:textId="1EBEC709" w:rsidR="000F21EB" w:rsidRPr="00314D0F" w:rsidRDefault="000F21EB" w:rsidP="00314D0F">
      <w:pPr>
        <w:pStyle w:val="Nzev"/>
        <w:jc w:val="both"/>
        <w:rPr>
          <w:rFonts w:ascii="Arial" w:hAnsi="Arial" w:cs="Arial"/>
          <w:b w:val="0"/>
          <w:sz w:val="22"/>
          <w:szCs w:val="22"/>
        </w:rPr>
      </w:pPr>
      <w:r>
        <w:rPr>
          <w:rFonts w:ascii="Arial" w:hAnsi="Arial" w:cs="Arial"/>
          <w:b w:val="0"/>
          <w:sz w:val="22"/>
          <w:szCs w:val="22"/>
        </w:rPr>
        <w:t xml:space="preserve">Pro zachování objízdné trasy </w:t>
      </w:r>
      <w:r w:rsidR="00CE638B">
        <w:rPr>
          <w:rFonts w:ascii="Arial" w:hAnsi="Arial" w:cs="Arial"/>
          <w:b w:val="0"/>
          <w:sz w:val="22"/>
          <w:szCs w:val="22"/>
        </w:rPr>
        <w:t xml:space="preserve">je požadavek </w:t>
      </w:r>
      <w:r w:rsidR="002C3A83">
        <w:rPr>
          <w:rFonts w:ascii="Arial" w:hAnsi="Arial" w:cs="Arial"/>
          <w:b w:val="0"/>
          <w:sz w:val="22"/>
          <w:szCs w:val="22"/>
        </w:rPr>
        <w:t>zadavatele</w:t>
      </w:r>
      <w:r w:rsidR="00CE638B">
        <w:rPr>
          <w:rFonts w:ascii="Arial" w:hAnsi="Arial" w:cs="Arial"/>
          <w:b w:val="0"/>
          <w:sz w:val="22"/>
          <w:szCs w:val="22"/>
        </w:rPr>
        <w:t xml:space="preserve"> na provedení křižovatky se silnic</w:t>
      </w:r>
      <w:r w:rsidR="002C3A83">
        <w:rPr>
          <w:rFonts w:ascii="Arial" w:hAnsi="Arial" w:cs="Arial"/>
          <w:b w:val="0"/>
          <w:sz w:val="22"/>
          <w:szCs w:val="22"/>
        </w:rPr>
        <w:t>í</w:t>
      </w:r>
      <w:r w:rsidR="00CE638B">
        <w:rPr>
          <w:rFonts w:ascii="Arial" w:hAnsi="Arial" w:cs="Arial"/>
          <w:b w:val="0"/>
          <w:sz w:val="22"/>
          <w:szCs w:val="22"/>
        </w:rPr>
        <w:t xml:space="preserve"> III/3506</w:t>
      </w:r>
      <w:r w:rsidR="00471D41">
        <w:rPr>
          <w:rFonts w:ascii="Arial" w:hAnsi="Arial" w:cs="Arial"/>
          <w:b w:val="0"/>
          <w:sz w:val="22"/>
          <w:szCs w:val="22"/>
        </w:rPr>
        <w:t xml:space="preserve"> a II/350</w:t>
      </w:r>
      <w:r w:rsidR="00CE638B">
        <w:rPr>
          <w:rFonts w:ascii="Arial" w:hAnsi="Arial" w:cs="Arial"/>
          <w:b w:val="0"/>
          <w:sz w:val="22"/>
          <w:szCs w:val="22"/>
        </w:rPr>
        <w:t xml:space="preserve"> po polovinách. </w:t>
      </w:r>
      <w:r w:rsidR="00C739EE">
        <w:rPr>
          <w:rFonts w:ascii="Arial" w:hAnsi="Arial" w:cs="Arial"/>
          <w:b w:val="0"/>
          <w:sz w:val="22"/>
          <w:szCs w:val="22"/>
        </w:rPr>
        <w:t xml:space="preserve">Podmínkou je </w:t>
      </w:r>
      <w:r w:rsidR="00471D41">
        <w:rPr>
          <w:rFonts w:ascii="Arial" w:hAnsi="Arial" w:cs="Arial"/>
          <w:b w:val="0"/>
          <w:sz w:val="22"/>
          <w:szCs w:val="22"/>
        </w:rPr>
        <w:t xml:space="preserve">minimálně </w:t>
      </w:r>
      <w:r w:rsidR="00C739EE">
        <w:rPr>
          <w:rFonts w:ascii="Arial" w:hAnsi="Arial" w:cs="Arial"/>
          <w:b w:val="0"/>
          <w:sz w:val="22"/>
          <w:szCs w:val="22"/>
        </w:rPr>
        <w:t>zachování průjezdu IZS a veřejné linkové autobusové dopravy</w:t>
      </w:r>
      <w:r w:rsidR="00471D41">
        <w:rPr>
          <w:rFonts w:ascii="Arial" w:hAnsi="Arial" w:cs="Arial"/>
          <w:b w:val="0"/>
          <w:sz w:val="22"/>
          <w:szCs w:val="22"/>
        </w:rPr>
        <w:t>.</w:t>
      </w:r>
      <w:r w:rsidR="00C739EE">
        <w:rPr>
          <w:rFonts w:ascii="Arial" w:hAnsi="Arial" w:cs="Arial"/>
          <w:b w:val="0"/>
          <w:sz w:val="22"/>
          <w:szCs w:val="22"/>
        </w:rPr>
        <w:t xml:space="preserve"> </w:t>
      </w:r>
    </w:p>
    <w:p w14:paraId="3BF2ADC5" w14:textId="77777777" w:rsidR="00314D0F" w:rsidRDefault="00314D0F" w:rsidP="00314D0F">
      <w:pPr>
        <w:pStyle w:val="Nzev"/>
        <w:jc w:val="both"/>
        <w:rPr>
          <w:rFonts w:ascii="Arial" w:hAnsi="Arial" w:cs="Arial"/>
          <w:b w:val="0"/>
          <w:sz w:val="22"/>
          <w:szCs w:val="22"/>
        </w:rPr>
      </w:pPr>
    </w:p>
    <w:p w14:paraId="2B024185" w14:textId="77777777" w:rsidR="004230DB" w:rsidRPr="00B023FE" w:rsidRDefault="004230DB" w:rsidP="004230DB">
      <w:pPr>
        <w:pStyle w:val="Nadpis1"/>
      </w:pPr>
      <w:r>
        <w:t>Identifikace osob podílejících se na vypracování zadávací dokumentace</w:t>
      </w:r>
    </w:p>
    <w:p w14:paraId="109854C0" w14:textId="432E8C23"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w:t>
      </w:r>
      <w:r w:rsidR="00D1413A">
        <w:rPr>
          <w:rFonts w:ascii="Arial" w:hAnsi="Arial" w:cs="Arial"/>
          <w:b w:val="0"/>
          <w:sz w:val="22"/>
          <w:szCs w:val="22"/>
        </w:rPr>
        <w:t>ů</w:t>
      </w:r>
      <w:r>
        <w:rPr>
          <w:rFonts w:ascii="Arial" w:hAnsi="Arial" w:cs="Arial"/>
          <w:b w:val="0"/>
          <w:sz w:val="22"/>
          <w:szCs w:val="22"/>
        </w:rPr>
        <w:t>, které se podílely na vypracování zadávací dokumentace a identifikace částí zadávací dokumentace</w:t>
      </w:r>
      <w:r w:rsidR="00D1413A">
        <w:rPr>
          <w:rFonts w:ascii="Arial" w:hAnsi="Arial" w:cs="Arial"/>
          <w:b w:val="0"/>
          <w:sz w:val="22"/>
          <w:szCs w:val="22"/>
        </w:rPr>
        <w:t>,</w:t>
      </w:r>
      <w:r>
        <w:rPr>
          <w:rFonts w:ascii="Arial" w:hAnsi="Arial" w:cs="Arial"/>
          <w:b w:val="0"/>
          <w:sz w:val="22"/>
          <w:szCs w:val="22"/>
        </w:rPr>
        <w:t xml:space="preserve"> na kterých se tyto osoby podílely:</w:t>
      </w:r>
    </w:p>
    <w:p w14:paraId="3EF7FD87" w14:textId="77777777" w:rsidR="004230DB" w:rsidRDefault="004230DB" w:rsidP="003D7563">
      <w:pPr>
        <w:pStyle w:val="Nzev"/>
        <w:jc w:val="both"/>
        <w:rPr>
          <w:rFonts w:ascii="Arial" w:hAnsi="Arial" w:cs="Arial"/>
          <w:b w:val="0"/>
          <w:sz w:val="22"/>
          <w:szCs w:val="22"/>
        </w:rPr>
      </w:pPr>
    </w:p>
    <w:p w14:paraId="4AC5EB39" w14:textId="1E656289" w:rsidR="004230DB" w:rsidRDefault="00C164CC" w:rsidP="00275E79">
      <w:pPr>
        <w:pStyle w:val="Nzev"/>
        <w:numPr>
          <w:ilvl w:val="0"/>
          <w:numId w:val="41"/>
        </w:numPr>
        <w:jc w:val="both"/>
        <w:rPr>
          <w:rFonts w:ascii="Arial" w:hAnsi="Arial" w:cs="Arial"/>
          <w:b w:val="0"/>
          <w:sz w:val="22"/>
          <w:szCs w:val="22"/>
        </w:rPr>
      </w:pPr>
      <w:r w:rsidRPr="004230DB">
        <w:rPr>
          <w:rFonts w:ascii="Arial" w:hAnsi="Arial" w:cs="Arial"/>
          <w:b w:val="0"/>
          <w:sz w:val="22"/>
          <w:szCs w:val="22"/>
        </w:rPr>
        <w:t>MDS projekt s.r.o.</w:t>
      </w:r>
      <w:r>
        <w:rPr>
          <w:rFonts w:ascii="Arial" w:hAnsi="Arial" w:cs="Arial"/>
          <w:b w:val="0"/>
          <w:sz w:val="22"/>
          <w:szCs w:val="22"/>
        </w:rPr>
        <w:t xml:space="preserve">, </w:t>
      </w:r>
      <w:proofErr w:type="spellStart"/>
      <w:r w:rsidRPr="00275E79">
        <w:rPr>
          <w:rFonts w:ascii="Arial" w:hAnsi="Arial" w:cs="Arial"/>
          <w:b w:val="0"/>
          <w:sz w:val="22"/>
          <w:szCs w:val="22"/>
        </w:rPr>
        <w:t>Försterova</w:t>
      </w:r>
      <w:proofErr w:type="spellEnd"/>
      <w:r w:rsidRPr="00275E79">
        <w:rPr>
          <w:rFonts w:ascii="Arial" w:hAnsi="Arial" w:cs="Arial"/>
          <w:b w:val="0"/>
          <w:sz w:val="22"/>
          <w:szCs w:val="22"/>
        </w:rPr>
        <w:t xml:space="preserve"> 175, 566</w:t>
      </w:r>
      <w:r>
        <w:rPr>
          <w:rFonts w:ascii="Arial" w:hAnsi="Arial" w:cs="Arial"/>
          <w:b w:val="0"/>
          <w:sz w:val="22"/>
          <w:szCs w:val="22"/>
        </w:rPr>
        <w:t xml:space="preserve"> </w:t>
      </w:r>
      <w:r w:rsidRPr="00275E79">
        <w:rPr>
          <w:rFonts w:ascii="Arial" w:hAnsi="Arial" w:cs="Arial"/>
          <w:b w:val="0"/>
          <w:sz w:val="22"/>
          <w:szCs w:val="22"/>
        </w:rPr>
        <w:t>01</w:t>
      </w:r>
      <w:r>
        <w:rPr>
          <w:rFonts w:ascii="Arial" w:hAnsi="Arial" w:cs="Arial"/>
          <w:b w:val="0"/>
          <w:sz w:val="22"/>
          <w:szCs w:val="22"/>
        </w:rPr>
        <w:t xml:space="preserve">, </w:t>
      </w:r>
      <w:r w:rsidRPr="00275E79">
        <w:rPr>
          <w:rFonts w:ascii="Arial" w:hAnsi="Arial" w:cs="Arial"/>
          <w:b w:val="0"/>
          <w:sz w:val="22"/>
          <w:szCs w:val="22"/>
        </w:rPr>
        <w:t>Vysoké Mýto</w:t>
      </w:r>
      <w:r>
        <w:rPr>
          <w:rFonts w:ascii="Arial" w:hAnsi="Arial" w:cs="Arial"/>
          <w:b w:val="0"/>
          <w:sz w:val="22"/>
          <w:szCs w:val="22"/>
        </w:rPr>
        <w:t xml:space="preserve">, IČO </w:t>
      </w:r>
      <w:r w:rsidRPr="00275E79">
        <w:rPr>
          <w:rFonts w:ascii="Arial" w:hAnsi="Arial" w:cs="Arial"/>
          <w:b w:val="0"/>
          <w:sz w:val="22"/>
          <w:szCs w:val="22"/>
        </w:rPr>
        <w:t>27487938</w:t>
      </w:r>
      <w:r>
        <w:rPr>
          <w:rFonts w:ascii="Arial" w:hAnsi="Arial" w:cs="Arial"/>
          <w:b w:val="0"/>
          <w:sz w:val="22"/>
          <w:szCs w:val="22"/>
        </w:rPr>
        <w:t xml:space="preserve"> – zpracovatel </w:t>
      </w:r>
      <w:r w:rsidR="004230DB" w:rsidRPr="004230DB">
        <w:rPr>
          <w:rFonts w:ascii="Arial" w:hAnsi="Arial" w:cs="Arial"/>
          <w:b w:val="0"/>
          <w:sz w:val="22"/>
          <w:szCs w:val="22"/>
        </w:rPr>
        <w:t>projektov</w:t>
      </w:r>
      <w:r>
        <w:rPr>
          <w:rFonts w:ascii="Arial" w:hAnsi="Arial" w:cs="Arial"/>
          <w:b w:val="0"/>
          <w:sz w:val="22"/>
          <w:szCs w:val="22"/>
        </w:rPr>
        <w:t>é</w:t>
      </w:r>
      <w:r w:rsidR="004230DB" w:rsidRPr="004230DB">
        <w:rPr>
          <w:rFonts w:ascii="Arial" w:hAnsi="Arial" w:cs="Arial"/>
          <w:b w:val="0"/>
          <w:sz w:val="22"/>
          <w:szCs w:val="22"/>
        </w:rPr>
        <w:t xml:space="preserve"> dokumentace</w:t>
      </w:r>
      <w:r>
        <w:rPr>
          <w:rFonts w:ascii="Arial" w:hAnsi="Arial" w:cs="Arial"/>
          <w:b w:val="0"/>
          <w:sz w:val="22"/>
          <w:szCs w:val="22"/>
        </w:rPr>
        <w:t xml:space="preserve"> </w:t>
      </w:r>
      <w:r w:rsidR="00E576CD" w:rsidRPr="00DC1D47">
        <w:rPr>
          <w:rFonts w:ascii="Arial" w:hAnsi="Arial" w:cs="Arial"/>
          <w:b w:val="0"/>
          <w:sz w:val="22"/>
          <w:szCs w:val="22"/>
        </w:rPr>
        <w:t xml:space="preserve">„II/350 Přibyslav – most ev. č. 350-003 a 350-004 – SO 202, změna stavby před jejím dokončením“ </w:t>
      </w:r>
      <w:r>
        <w:rPr>
          <w:rFonts w:ascii="Arial" w:hAnsi="Arial" w:cs="Arial"/>
          <w:b w:val="0"/>
          <w:sz w:val="22"/>
          <w:szCs w:val="22"/>
        </w:rPr>
        <w:t>včetně soupisu prací</w:t>
      </w:r>
      <w:r w:rsidR="004230DB" w:rsidRPr="004230DB">
        <w:rPr>
          <w:rFonts w:ascii="Arial" w:hAnsi="Arial" w:cs="Arial"/>
          <w:b w:val="0"/>
          <w:sz w:val="22"/>
          <w:szCs w:val="22"/>
        </w:rPr>
        <w:t xml:space="preserve"> z 20</w:t>
      </w:r>
      <w:r w:rsidR="00E576CD">
        <w:rPr>
          <w:rFonts w:ascii="Arial" w:hAnsi="Arial" w:cs="Arial"/>
          <w:b w:val="0"/>
          <w:sz w:val="22"/>
          <w:szCs w:val="22"/>
        </w:rPr>
        <w:t>22</w:t>
      </w:r>
      <w:r>
        <w:rPr>
          <w:rFonts w:ascii="Arial" w:hAnsi="Arial" w:cs="Arial"/>
          <w:b w:val="0"/>
          <w:sz w:val="22"/>
          <w:szCs w:val="22"/>
        </w:rPr>
        <w:t>,</w:t>
      </w:r>
    </w:p>
    <w:p w14:paraId="25DDD8FA" w14:textId="1C1B0EBA" w:rsidR="004230DB" w:rsidRDefault="00673A63" w:rsidP="009E12D6">
      <w:pPr>
        <w:pStyle w:val="Nzev"/>
        <w:numPr>
          <w:ilvl w:val="0"/>
          <w:numId w:val="41"/>
        </w:numPr>
        <w:jc w:val="both"/>
        <w:rPr>
          <w:rFonts w:ascii="Arial" w:hAnsi="Arial" w:cs="Arial"/>
          <w:b w:val="0"/>
          <w:sz w:val="22"/>
          <w:szCs w:val="22"/>
        </w:rPr>
      </w:pPr>
      <w:r w:rsidRPr="00DC1D47">
        <w:rPr>
          <w:rFonts w:ascii="Arial" w:hAnsi="Arial" w:cs="Arial"/>
          <w:b w:val="0"/>
          <w:sz w:val="22"/>
          <w:szCs w:val="22"/>
        </w:rPr>
        <w:t>Rybák – projektování staveb, spol. s r.o., Havlíčkova 139/25a, 602 00 Brno</w:t>
      </w:r>
      <w:r w:rsidR="00C164CC">
        <w:rPr>
          <w:rFonts w:ascii="Arial" w:hAnsi="Arial" w:cs="Arial"/>
          <w:b w:val="0"/>
          <w:sz w:val="22"/>
          <w:szCs w:val="22"/>
        </w:rPr>
        <w:t xml:space="preserve">, IČO </w:t>
      </w:r>
      <w:r w:rsidR="00E576CD">
        <w:rPr>
          <w:rFonts w:ascii="Arial" w:hAnsi="Arial" w:cs="Arial"/>
          <w:b w:val="0"/>
          <w:sz w:val="22"/>
          <w:szCs w:val="22"/>
        </w:rPr>
        <w:t>25325680</w:t>
      </w:r>
      <w:r w:rsidR="00C164CC">
        <w:rPr>
          <w:rFonts w:ascii="Arial" w:hAnsi="Arial" w:cs="Arial"/>
          <w:b w:val="0"/>
          <w:sz w:val="22"/>
          <w:szCs w:val="22"/>
        </w:rPr>
        <w:t xml:space="preserve"> – zpracovatel </w:t>
      </w:r>
      <w:r w:rsidR="004230DB">
        <w:rPr>
          <w:rFonts w:ascii="Arial" w:hAnsi="Arial" w:cs="Arial"/>
          <w:b w:val="0"/>
          <w:sz w:val="22"/>
          <w:szCs w:val="22"/>
        </w:rPr>
        <w:t>projektov</w:t>
      </w:r>
      <w:r w:rsidR="00C164CC">
        <w:rPr>
          <w:rFonts w:ascii="Arial" w:hAnsi="Arial" w:cs="Arial"/>
          <w:b w:val="0"/>
          <w:sz w:val="22"/>
          <w:szCs w:val="22"/>
        </w:rPr>
        <w:t>é</w:t>
      </w:r>
      <w:r w:rsidR="004230DB">
        <w:rPr>
          <w:rFonts w:ascii="Arial" w:hAnsi="Arial" w:cs="Arial"/>
          <w:b w:val="0"/>
          <w:sz w:val="22"/>
          <w:szCs w:val="22"/>
        </w:rPr>
        <w:t xml:space="preserve"> dokumentace </w:t>
      </w:r>
      <w:r w:rsidR="00DC1D47">
        <w:rPr>
          <w:rFonts w:ascii="Arial" w:hAnsi="Arial" w:cs="Arial"/>
          <w:b w:val="0"/>
          <w:sz w:val="22"/>
          <w:szCs w:val="22"/>
        </w:rPr>
        <w:t>včetně</w:t>
      </w:r>
      <w:r w:rsidR="00E576CD">
        <w:rPr>
          <w:rFonts w:ascii="Arial" w:hAnsi="Arial" w:cs="Arial"/>
          <w:b w:val="0"/>
          <w:sz w:val="22"/>
          <w:szCs w:val="22"/>
        </w:rPr>
        <w:t xml:space="preserve"> soupisu prací</w:t>
      </w:r>
      <w:r w:rsidR="00E576CD" w:rsidRPr="00DC1D47">
        <w:rPr>
          <w:rFonts w:ascii="Arial" w:hAnsi="Arial" w:cs="Arial"/>
          <w:b w:val="0"/>
          <w:sz w:val="22"/>
          <w:szCs w:val="22"/>
        </w:rPr>
        <w:t xml:space="preserve"> </w:t>
      </w:r>
      <w:r w:rsidRPr="00DC1D47">
        <w:rPr>
          <w:rFonts w:ascii="Arial" w:hAnsi="Arial" w:cs="Arial"/>
          <w:b w:val="0"/>
          <w:sz w:val="22"/>
          <w:szCs w:val="22"/>
        </w:rPr>
        <w:t>„II/350 Přibyslav – most ev. č. 350-003 a 350-004“</w:t>
      </w:r>
      <w:r w:rsidR="004230DB">
        <w:rPr>
          <w:rFonts w:ascii="Arial" w:hAnsi="Arial" w:cs="Arial"/>
          <w:b w:val="0"/>
          <w:sz w:val="22"/>
          <w:szCs w:val="22"/>
        </w:rPr>
        <w:t>“ z 201</w:t>
      </w:r>
      <w:r w:rsidR="00E576CD">
        <w:rPr>
          <w:rFonts w:ascii="Arial" w:hAnsi="Arial" w:cs="Arial"/>
          <w:b w:val="0"/>
          <w:sz w:val="22"/>
          <w:szCs w:val="22"/>
        </w:rPr>
        <w:t>9</w:t>
      </w:r>
      <w:r w:rsidR="00C164CC">
        <w:rPr>
          <w:rFonts w:ascii="Arial" w:hAnsi="Arial" w:cs="Arial"/>
          <w:b w:val="0"/>
          <w:sz w:val="22"/>
          <w:szCs w:val="22"/>
        </w:rPr>
        <w:t>.</w:t>
      </w:r>
    </w:p>
    <w:p w14:paraId="4AD9BE8B" w14:textId="77777777" w:rsidR="004230DB" w:rsidRDefault="004230DB" w:rsidP="004230DB">
      <w:pPr>
        <w:pStyle w:val="Nzev"/>
        <w:ind w:left="720"/>
        <w:jc w:val="both"/>
        <w:rPr>
          <w:rFonts w:ascii="Arial" w:hAnsi="Arial" w:cs="Arial"/>
          <w:b w:val="0"/>
          <w:sz w:val="22"/>
          <w:szCs w:val="22"/>
        </w:rPr>
      </w:pPr>
    </w:p>
    <w:p w14:paraId="1E6FBE87" w14:textId="77777777" w:rsidR="00B023FE" w:rsidRPr="00B023FE" w:rsidRDefault="00B023FE" w:rsidP="00B023FE">
      <w:pPr>
        <w:pStyle w:val="Nadpis1"/>
      </w:pPr>
      <w:r w:rsidRPr="00B023FE">
        <w:lastRenderedPageBreak/>
        <w:t>Místo plnění veřejné zakázky a prohlídka místa plnění</w:t>
      </w:r>
    </w:p>
    <w:p w14:paraId="23061CE0" w14:textId="4D4F7EAB" w:rsidR="001677D1" w:rsidRDefault="001677D1" w:rsidP="00C90FC1">
      <w:pPr>
        <w:overflowPunct/>
        <w:jc w:val="both"/>
        <w:textAlignment w:val="auto"/>
        <w:rPr>
          <w:rFonts w:ascii="Arial" w:hAnsi="Arial" w:cs="Arial"/>
          <w:spacing w:val="-4"/>
          <w:sz w:val="22"/>
          <w:szCs w:val="22"/>
        </w:rPr>
      </w:pPr>
      <w:r>
        <w:rPr>
          <w:rFonts w:ascii="Arial" w:hAnsi="Arial" w:cs="Arial"/>
          <w:spacing w:val="-4"/>
          <w:sz w:val="22"/>
          <w:szCs w:val="22"/>
        </w:rPr>
        <w:t>Místem</w:t>
      </w:r>
      <w:r w:rsidR="00B023FE" w:rsidRPr="00C90FC1">
        <w:rPr>
          <w:rFonts w:ascii="Arial" w:hAnsi="Arial" w:cs="Arial"/>
          <w:spacing w:val="-4"/>
          <w:sz w:val="22"/>
          <w:szCs w:val="22"/>
        </w:rPr>
        <w:t xml:space="preserve"> plnění</w:t>
      </w:r>
      <w:r>
        <w:rPr>
          <w:rFonts w:ascii="Arial" w:hAnsi="Arial" w:cs="Arial"/>
          <w:spacing w:val="-4"/>
          <w:sz w:val="22"/>
          <w:szCs w:val="22"/>
        </w:rPr>
        <w:t xml:space="preserve"> je </w:t>
      </w:r>
      <w:r w:rsidR="00B023FE" w:rsidRPr="00C90FC1">
        <w:rPr>
          <w:rFonts w:ascii="Arial" w:hAnsi="Arial" w:cs="Arial"/>
          <w:spacing w:val="-4"/>
          <w:sz w:val="22"/>
          <w:szCs w:val="22"/>
        </w:rPr>
        <w:t xml:space="preserve">Kraj Vysočina, okres </w:t>
      </w:r>
      <w:r w:rsidR="00DC1D47">
        <w:rPr>
          <w:rFonts w:ascii="Arial" w:hAnsi="Arial" w:cs="Arial"/>
          <w:spacing w:val="-4"/>
          <w:sz w:val="22"/>
          <w:szCs w:val="22"/>
        </w:rPr>
        <w:t>Havlíčkův Brod</w:t>
      </w:r>
      <w:r w:rsidR="00B023FE" w:rsidRPr="00C90FC1">
        <w:rPr>
          <w:rFonts w:ascii="Arial" w:hAnsi="Arial" w:cs="Arial"/>
          <w:spacing w:val="-4"/>
          <w:sz w:val="22"/>
          <w:szCs w:val="22"/>
        </w:rPr>
        <w:t xml:space="preserve">, </w:t>
      </w:r>
      <w:proofErr w:type="spellStart"/>
      <w:proofErr w:type="gramStart"/>
      <w:r w:rsidR="00B023FE" w:rsidRPr="00C90FC1">
        <w:rPr>
          <w:rFonts w:ascii="Arial" w:hAnsi="Arial" w:cs="Arial"/>
          <w:spacing w:val="-4"/>
          <w:sz w:val="22"/>
          <w:szCs w:val="22"/>
        </w:rPr>
        <w:t>k.ú</w:t>
      </w:r>
      <w:proofErr w:type="spellEnd"/>
      <w:r w:rsidR="00B023FE" w:rsidRPr="00C90FC1">
        <w:rPr>
          <w:rFonts w:ascii="Arial" w:hAnsi="Arial" w:cs="Arial"/>
          <w:spacing w:val="-4"/>
          <w:sz w:val="22"/>
          <w:szCs w:val="22"/>
        </w:rPr>
        <w:t>.</w:t>
      </w:r>
      <w:proofErr w:type="gramEnd"/>
      <w:r w:rsidR="00B023FE" w:rsidRPr="00C90FC1">
        <w:rPr>
          <w:rFonts w:ascii="Arial" w:hAnsi="Arial" w:cs="Arial"/>
          <w:spacing w:val="-4"/>
          <w:sz w:val="22"/>
          <w:szCs w:val="22"/>
        </w:rPr>
        <w:t xml:space="preserve"> </w:t>
      </w:r>
      <w:r w:rsidR="00DC1D47">
        <w:rPr>
          <w:rFonts w:ascii="Arial" w:hAnsi="Arial" w:cs="Arial"/>
          <w:spacing w:val="-4"/>
          <w:sz w:val="22"/>
          <w:szCs w:val="22"/>
        </w:rPr>
        <w:t>Přibyslav</w:t>
      </w:r>
      <w:r w:rsidR="00E4403A" w:rsidRPr="00C90FC1">
        <w:rPr>
          <w:rFonts w:ascii="Arial" w:hAnsi="Arial" w:cs="Arial"/>
          <w:spacing w:val="-4"/>
          <w:sz w:val="22"/>
          <w:szCs w:val="22"/>
        </w:rPr>
        <w:t xml:space="preserve"> </w:t>
      </w:r>
      <w:r w:rsidR="00D7409F" w:rsidRPr="00C90FC1">
        <w:rPr>
          <w:rFonts w:ascii="Arial" w:hAnsi="Arial" w:cs="Arial"/>
          <w:spacing w:val="-4"/>
          <w:sz w:val="22"/>
          <w:szCs w:val="22"/>
        </w:rPr>
        <w:t xml:space="preserve"> </w:t>
      </w:r>
    </w:p>
    <w:p w14:paraId="5BEB9DAF" w14:textId="77777777" w:rsidR="00EB70A0" w:rsidRDefault="00EB70A0" w:rsidP="00C90FC1">
      <w:pPr>
        <w:overflowPunct/>
        <w:jc w:val="both"/>
        <w:textAlignment w:val="auto"/>
        <w:rPr>
          <w:rFonts w:ascii="Arial" w:hAnsi="Arial"/>
          <w:b/>
          <w:spacing w:val="-2"/>
          <w:sz w:val="22"/>
        </w:rPr>
      </w:pPr>
    </w:p>
    <w:p w14:paraId="3FED0753" w14:textId="0A864401" w:rsidR="00B023FE" w:rsidRPr="00C90FC1" w:rsidRDefault="00B023FE" w:rsidP="00C90FC1">
      <w:pPr>
        <w:overflowPunct/>
        <w:jc w:val="both"/>
        <w:textAlignment w:val="auto"/>
        <w:rPr>
          <w:rFonts w:ascii="Arial" w:hAnsi="Arial" w:cs="Arial"/>
          <w:sz w:val="22"/>
          <w:szCs w:val="22"/>
        </w:rPr>
      </w:pPr>
      <w:r w:rsidRPr="00EB70A0">
        <w:rPr>
          <w:rFonts w:ascii="Arial" w:hAnsi="Arial"/>
          <w:spacing w:val="-2"/>
          <w:sz w:val="22"/>
        </w:rPr>
        <w:t>Prohlídka místa plnění nebude zadavatel</w:t>
      </w:r>
      <w:r w:rsidR="00537820" w:rsidRPr="00EB70A0">
        <w:rPr>
          <w:rFonts w:ascii="Arial" w:hAnsi="Arial"/>
          <w:spacing w:val="-2"/>
          <w:sz w:val="22"/>
        </w:rPr>
        <w:t>i</w:t>
      </w:r>
      <w:r w:rsidRPr="00EB70A0">
        <w:rPr>
          <w:rFonts w:ascii="Arial" w:hAnsi="Arial"/>
          <w:spacing w:val="-2"/>
          <w:sz w:val="22"/>
        </w:rPr>
        <w:t xml:space="preserve">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033EE388" w14:textId="77777777" w:rsidR="00B023FE" w:rsidRPr="006D6C22" w:rsidRDefault="00B023FE" w:rsidP="00B023FE">
      <w:pPr>
        <w:pStyle w:val="Nzev"/>
        <w:jc w:val="both"/>
        <w:rPr>
          <w:rFonts w:ascii="Arial" w:hAnsi="Arial" w:cs="Arial"/>
          <w:sz w:val="12"/>
          <w:szCs w:val="12"/>
        </w:rPr>
      </w:pPr>
    </w:p>
    <w:p w14:paraId="1EAB8CDC" w14:textId="77777777" w:rsidR="00D80C4E" w:rsidRPr="009550B1" w:rsidRDefault="00D80C4E" w:rsidP="00B10CC9">
      <w:pPr>
        <w:pStyle w:val="Nadpis1"/>
      </w:pPr>
      <w:bookmarkStart w:id="0" w:name="_Toc464039178"/>
      <w:bookmarkStart w:id="1" w:name="_Toc464637797"/>
      <w:r w:rsidRPr="009550B1">
        <w:t>Termíny plnění</w:t>
      </w:r>
      <w:bookmarkEnd w:id="0"/>
      <w:r w:rsidR="00CF2306">
        <w:t xml:space="preserve"> veřejné zakázky</w:t>
      </w:r>
      <w:bookmarkEnd w:id="1"/>
    </w:p>
    <w:p w14:paraId="36478D18" w14:textId="2D6C90AA" w:rsidR="00B023FE" w:rsidRPr="003B64A8" w:rsidRDefault="00B023FE" w:rsidP="00B023FE">
      <w:pPr>
        <w:spacing w:line="288" w:lineRule="auto"/>
        <w:rPr>
          <w:rFonts w:ascii="Arial" w:hAnsi="Arial" w:cs="Arial"/>
          <w:sz w:val="22"/>
          <w:szCs w:val="22"/>
        </w:rPr>
      </w:pPr>
      <w:r w:rsidRPr="003B64A8">
        <w:rPr>
          <w:rFonts w:ascii="Arial" w:hAnsi="Arial" w:cs="Arial"/>
          <w:sz w:val="22"/>
          <w:szCs w:val="22"/>
        </w:rPr>
        <w:t>Předpokládaný termín plnění veřejné zakázky je:</w:t>
      </w:r>
      <w:r w:rsidR="0040754B" w:rsidRPr="003B64A8">
        <w:rPr>
          <w:rFonts w:ascii="Arial" w:hAnsi="Arial" w:cs="Arial"/>
          <w:sz w:val="22"/>
          <w:szCs w:val="22"/>
          <w:vertAlign w:val="superscript"/>
          <w:lang w:eastAsia="x-none"/>
        </w:rPr>
        <w:t xml:space="preserve"> (1)</w:t>
      </w:r>
      <w:r w:rsidR="00842304">
        <w:rPr>
          <w:rFonts w:ascii="Arial" w:hAnsi="Arial" w:cs="Arial"/>
          <w:sz w:val="22"/>
          <w:szCs w:val="22"/>
          <w:vertAlign w:val="superscript"/>
          <w:lang w:eastAsia="x-none"/>
        </w:rPr>
        <w:t xml:space="preserve"> (2)</w:t>
      </w:r>
    </w:p>
    <w:p w14:paraId="127C1A27" w14:textId="6570F1AF" w:rsidR="00D54DF6" w:rsidRDefault="00D54DF6"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Podpis smlouvy o dílo</w:t>
      </w:r>
      <w:r>
        <w:rPr>
          <w:rFonts w:ascii="Arial" w:hAnsi="Arial" w:cs="Arial"/>
          <w:b w:val="0"/>
          <w:bCs w:val="0"/>
          <w:sz w:val="22"/>
          <w:szCs w:val="22"/>
        </w:rPr>
        <w:tab/>
      </w:r>
      <w:r>
        <w:rPr>
          <w:rFonts w:ascii="Arial" w:hAnsi="Arial" w:cs="Arial"/>
          <w:b w:val="0"/>
          <w:bCs w:val="0"/>
          <w:sz w:val="22"/>
          <w:szCs w:val="22"/>
        </w:rPr>
        <w:tab/>
      </w:r>
      <w:r w:rsidR="00D413FF">
        <w:rPr>
          <w:rFonts w:ascii="Arial" w:hAnsi="Arial" w:cs="Arial"/>
          <w:b w:val="0"/>
          <w:bCs w:val="0"/>
          <w:sz w:val="22"/>
          <w:szCs w:val="22"/>
        </w:rPr>
        <w:tab/>
      </w:r>
      <w:r>
        <w:rPr>
          <w:rFonts w:ascii="Arial" w:hAnsi="Arial" w:cs="Arial"/>
          <w:b w:val="0"/>
          <w:bCs w:val="0"/>
          <w:sz w:val="22"/>
          <w:szCs w:val="22"/>
        </w:rPr>
        <w:t>0</w:t>
      </w:r>
      <w:r w:rsidR="00C87FB9">
        <w:rPr>
          <w:rFonts w:ascii="Arial" w:hAnsi="Arial" w:cs="Arial"/>
          <w:b w:val="0"/>
          <w:bCs w:val="0"/>
          <w:sz w:val="22"/>
          <w:szCs w:val="22"/>
        </w:rPr>
        <w:t>2</w:t>
      </w:r>
      <w:r>
        <w:rPr>
          <w:rFonts w:ascii="Arial" w:hAnsi="Arial" w:cs="Arial"/>
          <w:b w:val="0"/>
          <w:bCs w:val="0"/>
          <w:sz w:val="22"/>
          <w:szCs w:val="22"/>
        </w:rPr>
        <w:t>/20</w:t>
      </w:r>
      <w:r w:rsidR="00F7069A">
        <w:rPr>
          <w:rFonts w:ascii="Arial" w:hAnsi="Arial" w:cs="Arial"/>
          <w:b w:val="0"/>
          <w:bCs w:val="0"/>
          <w:sz w:val="22"/>
          <w:szCs w:val="22"/>
        </w:rPr>
        <w:t>23</w:t>
      </w:r>
    </w:p>
    <w:p w14:paraId="71FCB2E6" w14:textId="76ADBF0B" w:rsidR="00B023FE" w:rsidRPr="003B64A8" w:rsidRDefault="00B023FE" w:rsidP="007D238D">
      <w:pPr>
        <w:pStyle w:val="Nzev"/>
        <w:spacing w:line="288" w:lineRule="auto"/>
        <w:ind w:left="5664" w:hanging="5658"/>
        <w:jc w:val="left"/>
        <w:rPr>
          <w:rFonts w:ascii="Arial" w:hAnsi="Arial" w:cs="Arial"/>
          <w:b w:val="0"/>
          <w:bCs w:val="0"/>
          <w:sz w:val="22"/>
          <w:szCs w:val="22"/>
        </w:rPr>
      </w:pPr>
      <w:r w:rsidRPr="003B64A8">
        <w:rPr>
          <w:rFonts w:ascii="Arial" w:hAnsi="Arial" w:cs="Arial"/>
          <w:b w:val="0"/>
          <w:bCs w:val="0"/>
          <w:sz w:val="22"/>
          <w:szCs w:val="22"/>
        </w:rPr>
        <w:t>Zahájení realizace stavby – předání staveniště</w:t>
      </w:r>
      <w:r w:rsidRPr="003B64A8">
        <w:rPr>
          <w:rFonts w:ascii="Arial" w:hAnsi="Arial" w:cs="Arial"/>
          <w:b w:val="0"/>
          <w:bCs w:val="0"/>
          <w:sz w:val="22"/>
          <w:szCs w:val="22"/>
        </w:rPr>
        <w:tab/>
      </w:r>
      <w:r w:rsidR="009C7A79" w:rsidRPr="003B64A8">
        <w:rPr>
          <w:rFonts w:ascii="Arial" w:hAnsi="Arial" w:cs="Arial"/>
          <w:b w:val="0"/>
          <w:bCs w:val="0"/>
          <w:sz w:val="22"/>
          <w:szCs w:val="22"/>
        </w:rPr>
        <w:tab/>
      </w:r>
      <w:r w:rsidR="00D413FF">
        <w:rPr>
          <w:rFonts w:ascii="Arial" w:hAnsi="Arial" w:cs="Arial"/>
          <w:b w:val="0"/>
          <w:bCs w:val="0"/>
          <w:sz w:val="22"/>
          <w:szCs w:val="22"/>
        </w:rPr>
        <w:tab/>
      </w:r>
      <w:r w:rsidR="005F1EC7" w:rsidRPr="003B64A8">
        <w:rPr>
          <w:rFonts w:ascii="Arial" w:hAnsi="Arial" w:cs="Arial"/>
          <w:b w:val="0"/>
          <w:bCs w:val="0"/>
          <w:sz w:val="22"/>
          <w:szCs w:val="22"/>
        </w:rPr>
        <w:t>0</w:t>
      </w:r>
      <w:r w:rsidR="00BF1A24">
        <w:rPr>
          <w:rFonts w:ascii="Arial" w:hAnsi="Arial" w:cs="Arial"/>
          <w:b w:val="0"/>
          <w:bCs w:val="0"/>
          <w:sz w:val="22"/>
          <w:szCs w:val="22"/>
        </w:rPr>
        <w:t>2</w:t>
      </w:r>
      <w:r w:rsidRPr="003B64A8">
        <w:rPr>
          <w:rFonts w:ascii="Arial" w:hAnsi="Arial" w:cs="Arial"/>
          <w:b w:val="0"/>
          <w:bCs w:val="0"/>
          <w:sz w:val="22"/>
          <w:szCs w:val="22"/>
        </w:rPr>
        <w:t>/20</w:t>
      </w:r>
      <w:r w:rsidR="00F7069A">
        <w:rPr>
          <w:rFonts w:ascii="Arial" w:hAnsi="Arial" w:cs="Arial"/>
          <w:b w:val="0"/>
          <w:bCs w:val="0"/>
          <w:sz w:val="22"/>
          <w:szCs w:val="22"/>
        </w:rPr>
        <w:t>23</w:t>
      </w:r>
    </w:p>
    <w:p w14:paraId="0A863E4F" w14:textId="77777777" w:rsidR="00642ADA" w:rsidRDefault="00642ADA" w:rsidP="00B023FE">
      <w:pPr>
        <w:overflowPunct/>
        <w:autoSpaceDE/>
        <w:autoSpaceDN/>
        <w:adjustRightInd/>
        <w:spacing w:line="288" w:lineRule="auto"/>
        <w:jc w:val="both"/>
        <w:textAlignment w:val="auto"/>
        <w:rPr>
          <w:rFonts w:ascii="Arial" w:hAnsi="Arial" w:cs="Arial"/>
          <w:sz w:val="22"/>
          <w:szCs w:val="22"/>
          <w:lang w:eastAsia="x-none"/>
        </w:rPr>
      </w:pPr>
    </w:p>
    <w:p w14:paraId="10EAC3A8" w14:textId="5C118774" w:rsidR="00F7069A" w:rsidRDefault="00814ECC" w:rsidP="00B023FE">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eastAsia="x-none"/>
        </w:rPr>
        <w:t>Zprovoznění stavby</w:t>
      </w:r>
      <w:r w:rsidR="00840268">
        <w:rPr>
          <w:rFonts w:ascii="Arial" w:hAnsi="Arial" w:cs="Arial"/>
          <w:sz w:val="22"/>
          <w:szCs w:val="22"/>
          <w:lang w:eastAsia="x-none"/>
        </w:rPr>
        <w:t>, předčasné užívání stavby</w:t>
      </w:r>
      <w:r w:rsidR="00D80A6D">
        <w:rPr>
          <w:rFonts w:ascii="Arial" w:hAnsi="Arial" w:cs="Arial"/>
          <w:sz w:val="22"/>
          <w:szCs w:val="22"/>
          <w:lang w:eastAsia="x-none"/>
        </w:rPr>
        <w:t xml:space="preserve"> </w:t>
      </w:r>
    </w:p>
    <w:p w14:paraId="066811F3" w14:textId="5A5E2B00" w:rsidR="005F1EC7" w:rsidRPr="003B64A8" w:rsidRDefault="00D80A6D" w:rsidP="00B023FE">
      <w:pPr>
        <w:overflowPunct/>
        <w:autoSpaceDE/>
        <w:autoSpaceDN/>
        <w:adjustRightInd/>
        <w:spacing w:line="288" w:lineRule="auto"/>
        <w:jc w:val="both"/>
        <w:textAlignment w:val="auto"/>
        <w:rPr>
          <w:rFonts w:ascii="Arial" w:hAnsi="Arial" w:cs="Arial"/>
          <w:sz w:val="22"/>
          <w:szCs w:val="22"/>
          <w:lang w:eastAsia="x-none"/>
        </w:rPr>
      </w:pPr>
      <w:r>
        <w:rPr>
          <w:rFonts w:ascii="Arial" w:hAnsi="Arial" w:cs="Arial"/>
          <w:sz w:val="22"/>
          <w:szCs w:val="22"/>
          <w:lang w:eastAsia="x-none"/>
        </w:rPr>
        <w:t xml:space="preserve">pro </w:t>
      </w:r>
      <w:r w:rsidR="00D413FF">
        <w:rPr>
          <w:rFonts w:ascii="Arial" w:hAnsi="Arial" w:cs="Arial"/>
          <w:sz w:val="22"/>
          <w:szCs w:val="22"/>
          <w:lang w:eastAsia="x-none"/>
        </w:rPr>
        <w:t>zadavatele</w:t>
      </w:r>
      <w:r w:rsidR="00F7069A">
        <w:rPr>
          <w:rFonts w:ascii="Arial" w:hAnsi="Arial" w:cs="Arial"/>
          <w:sz w:val="22"/>
          <w:szCs w:val="22"/>
          <w:lang w:eastAsia="x-none"/>
        </w:rPr>
        <w:t xml:space="preserve"> č. 1 vč. nabytí právní moci</w:t>
      </w:r>
      <w:r w:rsidR="00D413FF">
        <w:rPr>
          <w:rFonts w:ascii="Arial" w:hAnsi="Arial" w:cs="Arial"/>
          <w:sz w:val="22"/>
          <w:szCs w:val="22"/>
          <w:lang w:eastAsia="x-none"/>
        </w:rPr>
        <w:tab/>
      </w:r>
      <w:r w:rsidR="00F7069A">
        <w:rPr>
          <w:rFonts w:ascii="Arial" w:hAnsi="Arial" w:cs="Arial"/>
          <w:sz w:val="22"/>
          <w:szCs w:val="22"/>
          <w:lang w:eastAsia="x-none"/>
        </w:rPr>
        <w:tab/>
      </w:r>
      <w:r w:rsidR="00F7069A">
        <w:rPr>
          <w:rFonts w:ascii="Arial" w:hAnsi="Arial" w:cs="Arial"/>
          <w:sz w:val="22"/>
          <w:szCs w:val="22"/>
          <w:lang w:eastAsia="x-none"/>
        </w:rPr>
        <w:tab/>
      </w:r>
      <w:r w:rsidR="00F7069A">
        <w:rPr>
          <w:rFonts w:ascii="Arial" w:hAnsi="Arial" w:cs="Arial"/>
          <w:sz w:val="22"/>
          <w:szCs w:val="22"/>
          <w:lang w:eastAsia="x-none"/>
        </w:rPr>
        <w:tab/>
      </w:r>
      <w:r w:rsidR="00F7069A">
        <w:rPr>
          <w:rFonts w:ascii="Arial" w:hAnsi="Arial" w:cs="Arial"/>
          <w:sz w:val="22"/>
          <w:szCs w:val="22"/>
          <w:lang w:eastAsia="x-none"/>
        </w:rPr>
        <w:tab/>
      </w:r>
      <w:r w:rsidR="005F1EC7" w:rsidRPr="003B64A8">
        <w:rPr>
          <w:rFonts w:ascii="Arial" w:hAnsi="Arial" w:cs="Arial"/>
          <w:sz w:val="22"/>
          <w:szCs w:val="22"/>
          <w:lang w:eastAsia="x-none"/>
        </w:rPr>
        <w:t xml:space="preserve">do </w:t>
      </w:r>
      <w:r w:rsidR="00383EEB">
        <w:rPr>
          <w:rFonts w:ascii="Arial" w:hAnsi="Arial" w:cs="Arial"/>
          <w:sz w:val="22"/>
          <w:szCs w:val="22"/>
          <w:lang w:eastAsia="x-none"/>
        </w:rPr>
        <w:t>1</w:t>
      </w:r>
      <w:r w:rsidR="00625DA1">
        <w:rPr>
          <w:rFonts w:ascii="Arial" w:hAnsi="Arial" w:cs="Arial"/>
          <w:sz w:val="22"/>
          <w:szCs w:val="22"/>
          <w:lang w:eastAsia="x-none"/>
        </w:rPr>
        <w:t>. 1</w:t>
      </w:r>
      <w:r w:rsidR="00F7069A">
        <w:rPr>
          <w:rFonts w:ascii="Arial" w:hAnsi="Arial" w:cs="Arial"/>
          <w:sz w:val="22"/>
          <w:szCs w:val="22"/>
          <w:lang w:eastAsia="x-none"/>
        </w:rPr>
        <w:t>1</w:t>
      </w:r>
      <w:r w:rsidR="005F1EC7" w:rsidRPr="003B64A8">
        <w:rPr>
          <w:rFonts w:ascii="Arial" w:hAnsi="Arial" w:cs="Arial"/>
          <w:sz w:val="22"/>
          <w:szCs w:val="22"/>
          <w:lang w:eastAsia="x-none"/>
        </w:rPr>
        <w:t>. 20</w:t>
      </w:r>
      <w:r w:rsidR="0011713A">
        <w:rPr>
          <w:rFonts w:ascii="Arial" w:hAnsi="Arial" w:cs="Arial"/>
          <w:sz w:val="22"/>
          <w:szCs w:val="22"/>
          <w:lang w:eastAsia="x-none"/>
        </w:rPr>
        <w:t>2</w:t>
      </w:r>
      <w:r w:rsidR="00F7069A">
        <w:rPr>
          <w:rFonts w:ascii="Arial" w:hAnsi="Arial" w:cs="Arial"/>
          <w:sz w:val="22"/>
          <w:szCs w:val="22"/>
          <w:lang w:eastAsia="x-none"/>
        </w:rPr>
        <w:t>3</w:t>
      </w:r>
    </w:p>
    <w:p w14:paraId="61855C6F" w14:textId="07413FCB" w:rsidR="00B023FE"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sidR="00D54DF6">
        <w:rPr>
          <w:rFonts w:ascii="Arial" w:hAnsi="Arial" w:cs="Arial"/>
          <w:sz w:val="22"/>
          <w:szCs w:val="22"/>
          <w:lang w:val="x-none" w:eastAsia="x-none"/>
        </w:rPr>
        <w:t>edání kompletní dokladové části</w:t>
      </w:r>
      <w:r w:rsidR="00D80A6D">
        <w:rPr>
          <w:rFonts w:ascii="Arial" w:hAnsi="Arial" w:cs="Arial"/>
          <w:sz w:val="22"/>
          <w:szCs w:val="22"/>
          <w:lang w:eastAsia="x-none"/>
        </w:rPr>
        <w:t xml:space="preserve"> pro </w:t>
      </w:r>
      <w:r w:rsidR="00D413FF">
        <w:rPr>
          <w:rFonts w:ascii="Arial" w:hAnsi="Arial" w:cs="Arial"/>
          <w:sz w:val="22"/>
          <w:szCs w:val="22"/>
          <w:lang w:eastAsia="x-none"/>
        </w:rPr>
        <w:t>zadav. č. 1</w:t>
      </w:r>
      <w:r w:rsidR="00D413FF">
        <w:rPr>
          <w:rFonts w:ascii="Arial" w:hAnsi="Arial" w:cs="Arial"/>
          <w:sz w:val="22"/>
          <w:szCs w:val="22"/>
          <w:lang w:val="x-none" w:eastAsia="x-none"/>
        </w:rPr>
        <w:tab/>
      </w:r>
      <w:r w:rsidR="00642ADA">
        <w:rPr>
          <w:rFonts w:ascii="Arial" w:hAnsi="Arial" w:cs="Arial"/>
          <w:sz w:val="22"/>
          <w:szCs w:val="22"/>
          <w:lang w:eastAsia="x-none"/>
        </w:rPr>
        <w:t xml:space="preserve">do </w:t>
      </w:r>
      <w:r w:rsidR="00E073F0">
        <w:rPr>
          <w:rFonts w:ascii="Arial" w:hAnsi="Arial" w:cs="Arial"/>
          <w:sz w:val="22"/>
          <w:szCs w:val="22"/>
          <w:lang w:eastAsia="x-none"/>
        </w:rPr>
        <w:t>30</w:t>
      </w:r>
      <w:r w:rsidR="00642ADA">
        <w:rPr>
          <w:rFonts w:ascii="Arial" w:hAnsi="Arial" w:cs="Arial"/>
          <w:sz w:val="22"/>
          <w:szCs w:val="22"/>
          <w:lang w:eastAsia="x-none"/>
        </w:rPr>
        <w:t xml:space="preserve">. </w:t>
      </w:r>
      <w:r w:rsidR="00E073F0">
        <w:rPr>
          <w:rFonts w:ascii="Arial" w:hAnsi="Arial" w:cs="Arial"/>
          <w:sz w:val="22"/>
          <w:szCs w:val="22"/>
          <w:lang w:eastAsia="x-none"/>
        </w:rPr>
        <w:t>06</w:t>
      </w:r>
      <w:r w:rsidR="00642ADA">
        <w:rPr>
          <w:rFonts w:ascii="Arial" w:hAnsi="Arial" w:cs="Arial"/>
          <w:sz w:val="22"/>
          <w:szCs w:val="22"/>
          <w:lang w:eastAsia="x-none"/>
        </w:rPr>
        <w:t>. 2024</w:t>
      </w:r>
      <w:r w:rsidR="00642ADA">
        <w:rPr>
          <w:rFonts w:ascii="Arial" w:hAnsi="Arial" w:cs="Arial"/>
          <w:sz w:val="22"/>
          <w:szCs w:val="22"/>
          <w:lang w:val="x-none" w:eastAsia="x-none"/>
        </w:rPr>
        <w:tab/>
      </w:r>
    </w:p>
    <w:p w14:paraId="72E975E5" w14:textId="77777777" w:rsidR="00642ADA" w:rsidRDefault="00642ADA" w:rsidP="00642ADA">
      <w:pPr>
        <w:overflowPunct/>
        <w:autoSpaceDE/>
        <w:autoSpaceDN/>
        <w:adjustRightInd/>
        <w:spacing w:line="288" w:lineRule="auto"/>
        <w:jc w:val="both"/>
        <w:textAlignment w:val="auto"/>
        <w:rPr>
          <w:rFonts w:ascii="Arial" w:hAnsi="Arial" w:cs="Arial"/>
          <w:sz w:val="22"/>
          <w:szCs w:val="22"/>
          <w:lang w:eastAsia="x-none"/>
        </w:rPr>
      </w:pPr>
    </w:p>
    <w:p w14:paraId="754FEB93" w14:textId="5ADA1644" w:rsidR="00642ADA" w:rsidRPr="00870938" w:rsidRDefault="00642ADA" w:rsidP="00642ADA">
      <w:pPr>
        <w:overflowPunct/>
        <w:autoSpaceDE/>
        <w:autoSpaceDN/>
        <w:adjustRightInd/>
        <w:spacing w:line="288" w:lineRule="auto"/>
        <w:jc w:val="both"/>
        <w:textAlignment w:val="auto"/>
        <w:rPr>
          <w:rFonts w:ascii="Arial" w:hAnsi="Arial" w:cs="Arial"/>
          <w:sz w:val="22"/>
          <w:szCs w:val="22"/>
          <w:lang w:val="x-none" w:eastAsia="x-none"/>
        </w:rPr>
      </w:pPr>
      <w:r w:rsidRPr="00870938">
        <w:rPr>
          <w:rFonts w:ascii="Arial" w:hAnsi="Arial" w:cs="Arial"/>
          <w:sz w:val="22"/>
          <w:szCs w:val="22"/>
          <w:lang w:eastAsia="x-none"/>
        </w:rPr>
        <w:t>Zprovoznění stavby, předčasné užívání stavby pro zadavatele č. 2</w:t>
      </w:r>
      <w:r w:rsidRPr="00870938">
        <w:rPr>
          <w:rFonts w:ascii="Arial" w:hAnsi="Arial" w:cs="Arial"/>
          <w:sz w:val="22"/>
          <w:szCs w:val="22"/>
          <w:lang w:eastAsia="x-none"/>
        </w:rPr>
        <w:tab/>
        <w:t>do</w:t>
      </w:r>
      <w:r w:rsidRPr="00870938">
        <w:rPr>
          <w:rFonts w:ascii="Arial" w:hAnsi="Arial" w:cs="Arial"/>
          <w:sz w:val="22"/>
          <w:szCs w:val="22"/>
          <w:lang w:val="x-none" w:eastAsia="x-none"/>
        </w:rPr>
        <w:t xml:space="preserve"> </w:t>
      </w:r>
      <w:r w:rsidR="00E073F0" w:rsidRPr="00870938">
        <w:rPr>
          <w:rFonts w:ascii="Arial" w:hAnsi="Arial" w:cs="Arial"/>
          <w:sz w:val="22"/>
          <w:szCs w:val="22"/>
          <w:lang w:eastAsia="x-none"/>
        </w:rPr>
        <w:t>1. 11. 2023</w:t>
      </w:r>
    </w:p>
    <w:p w14:paraId="659E27BE" w14:textId="38F26C20" w:rsidR="00D80A6D" w:rsidRPr="00642ADA" w:rsidRDefault="00D80A6D" w:rsidP="009C7A79">
      <w:pPr>
        <w:overflowPunct/>
        <w:autoSpaceDE/>
        <w:autoSpaceDN/>
        <w:adjustRightInd/>
        <w:spacing w:line="288" w:lineRule="auto"/>
        <w:jc w:val="both"/>
        <w:textAlignment w:val="auto"/>
        <w:rPr>
          <w:rFonts w:ascii="Arial" w:hAnsi="Arial" w:cs="Arial"/>
          <w:sz w:val="22"/>
          <w:szCs w:val="22"/>
          <w:lang w:eastAsia="x-none"/>
        </w:rPr>
      </w:pPr>
      <w:r w:rsidRPr="00870938">
        <w:rPr>
          <w:rFonts w:ascii="Arial" w:hAnsi="Arial" w:cs="Arial"/>
          <w:sz w:val="22"/>
          <w:szCs w:val="22"/>
          <w:lang w:val="x-none" w:eastAsia="x-none"/>
        </w:rPr>
        <w:t>Dokončení díla vč. předání kompletní dokladové části</w:t>
      </w:r>
      <w:r w:rsidR="00D413FF" w:rsidRPr="00870938">
        <w:rPr>
          <w:rFonts w:ascii="Arial" w:hAnsi="Arial" w:cs="Arial"/>
          <w:sz w:val="22"/>
          <w:szCs w:val="22"/>
          <w:lang w:eastAsia="x-none"/>
        </w:rPr>
        <w:t xml:space="preserve"> pro zadav. č. 2</w:t>
      </w:r>
      <w:r w:rsidR="00D413FF" w:rsidRPr="00870938">
        <w:rPr>
          <w:rFonts w:ascii="Arial" w:hAnsi="Arial" w:cs="Arial"/>
          <w:sz w:val="22"/>
          <w:szCs w:val="22"/>
          <w:lang w:val="x-none" w:eastAsia="x-none"/>
        </w:rPr>
        <w:tab/>
      </w:r>
      <w:r w:rsidR="00642ADA" w:rsidRPr="00870938">
        <w:rPr>
          <w:rFonts w:ascii="Arial" w:hAnsi="Arial" w:cs="Arial"/>
          <w:sz w:val="22"/>
          <w:szCs w:val="22"/>
          <w:lang w:eastAsia="x-none"/>
        </w:rPr>
        <w:t>do</w:t>
      </w:r>
      <w:r w:rsidR="00E073F0">
        <w:rPr>
          <w:rFonts w:ascii="Arial" w:hAnsi="Arial" w:cs="Arial"/>
          <w:sz w:val="22"/>
          <w:szCs w:val="22"/>
          <w:lang w:eastAsia="x-none"/>
        </w:rPr>
        <w:t xml:space="preserve"> 30. 06. 2024</w:t>
      </w:r>
    </w:p>
    <w:p w14:paraId="54380143" w14:textId="77777777" w:rsidR="00B023FE" w:rsidRDefault="00B023FE" w:rsidP="00B023FE">
      <w:pPr>
        <w:pStyle w:val="Bntext2"/>
        <w:spacing w:line="288" w:lineRule="auto"/>
        <w:ind w:left="0"/>
        <w:rPr>
          <w:rFonts w:cs="Arial"/>
          <w:szCs w:val="22"/>
        </w:rPr>
      </w:pPr>
    </w:p>
    <w:p w14:paraId="5F5568F8" w14:textId="2C1CB051" w:rsidR="00FB2967" w:rsidRPr="00B57C09" w:rsidRDefault="005304AD" w:rsidP="00FB2967">
      <w:pPr>
        <w:spacing w:line="288" w:lineRule="auto"/>
        <w:jc w:val="both"/>
        <w:rPr>
          <w:rFonts w:ascii="Arial" w:hAnsi="Arial" w:cs="Arial"/>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w:t>
      </w:r>
      <w:r w:rsidR="00FB2967" w:rsidRPr="005D488A">
        <w:rPr>
          <w:rFonts w:ascii="Arial" w:hAnsi="Arial" w:cs="Arial"/>
          <w:spacing w:val="-4"/>
          <w:lang w:eastAsia="x-none"/>
        </w:rPr>
        <w:t>z</w:t>
      </w:r>
      <w:r w:rsidR="00FB2967">
        <w:rPr>
          <w:rFonts w:ascii="Arial" w:hAnsi="Arial" w:cs="Arial"/>
          <w:spacing w:val="-4"/>
          <w:lang w:eastAsia="x-none"/>
        </w:rPr>
        <w:t>nemožnily provoz</w:t>
      </w:r>
      <w:r w:rsidR="00FB2967" w:rsidRPr="005D488A">
        <w:rPr>
          <w:rFonts w:ascii="Arial" w:hAnsi="Arial" w:cs="Arial"/>
          <w:spacing w:val="-4"/>
          <w:lang w:eastAsia="x-none"/>
        </w:rPr>
        <w:t xml:space="preserve"> na pozemních komunikacích </w:t>
      </w:r>
      <w:r w:rsidR="00FB2967">
        <w:rPr>
          <w:rFonts w:ascii="Arial" w:hAnsi="Arial" w:cs="Arial"/>
          <w:spacing w:val="-4"/>
          <w:lang w:eastAsia="x-none"/>
        </w:rPr>
        <w:t>a zimní údržbu</w:t>
      </w:r>
      <w:r w:rsidR="00FB2967" w:rsidRPr="008B3210">
        <w:rPr>
          <w:rFonts w:ascii="Arial" w:hAnsi="Arial" w:cs="Arial"/>
        </w:rPr>
        <w:t>.</w:t>
      </w:r>
      <w:r w:rsidR="00FB2967" w:rsidRPr="00B57C09">
        <w:rPr>
          <w:rFonts w:ascii="Arial" w:hAnsi="Arial" w:cs="Arial"/>
        </w:rPr>
        <w:t xml:space="preserve"> </w:t>
      </w:r>
    </w:p>
    <w:p w14:paraId="139B693A" w14:textId="5A03D028" w:rsidR="004F124D" w:rsidRPr="00B90BDF" w:rsidRDefault="004F124D" w:rsidP="00FB2967">
      <w:pPr>
        <w:overflowPunct/>
        <w:autoSpaceDE/>
        <w:autoSpaceDN/>
        <w:adjustRightInd/>
        <w:spacing w:line="288" w:lineRule="auto"/>
        <w:jc w:val="both"/>
        <w:textAlignment w:val="auto"/>
        <w:rPr>
          <w:rFonts w:cs="Arial"/>
          <w:sz w:val="8"/>
          <w:szCs w:val="8"/>
        </w:rPr>
      </w:pPr>
    </w:p>
    <w:p w14:paraId="4C208859" w14:textId="77777777"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14:paraId="5BCF2689" w14:textId="3506481C" w:rsidR="008B3762" w:rsidRDefault="0040754B" w:rsidP="008B3762">
      <w:pPr>
        <w:pStyle w:val="Bntext2"/>
        <w:ind w:left="0"/>
        <w:rPr>
          <w:rFonts w:cs="Arial"/>
          <w:i/>
          <w:szCs w:val="22"/>
        </w:rPr>
      </w:pPr>
      <w:r w:rsidRPr="0040754B">
        <w:rPr>
          <w:rFonts w:cs="Arial"/>
          <w:szCs w:val="22"/>
          <w:vertAlign w:val="superscript"/>
          <w:lang w:eastAsia="x-none"/>
        </w:rPr>
        <w:t>(</w:t>
      </w:r>
      <w:r w:rsidR="00814ECC">
        <w:rPr>
          <w:rFonts w:cs="Arial"/>
          <w:szCs w:val="22"/>
          <w:vertAlign w:val="superscript"/>
          <w:lang w:eastAsia="x-none"/>
        </w:rPr>
        <w:t>1</w:t>
      </w:r>
      <w:r w:rsidRPr="0040754B">
        <w:rPr>
          <w:rFonts w:cs="Arial"/>
          <w:szCs w:val="22"/>
          <w:vertAlign w:val="superscript"/>
          <w:lang w:eastAsia="x-none"/>
        </w:rPr>
        <w:t>)</w:t>
      </w:r>
      <w:r w:rsidR="008B3762" w:rsidRPr="008B3762">
        <w:rPr>
          <w:rFonts w:cs="Arial"/>
          <w:i/>
          <w:spacing w:val="-6"/>
          <w:szCs w:val="22"/>
        </w:rPr>
        <w:t xml:space="preserve"> </w:t>
      </w:r>
      <w:r w:rsidR="008B3762" w:rsidRPr="00842304">
        <w:rPr>
          <w:rFonts w:cs="Arial"/>
          <w:i/>
          <w:spacing w:val="-6"/>
          <w:szCs w:val="22"/>
        </w:rPr>
        <w:t>Termín zahájení plnění VZ je podmíněn uzavřením smlouvy s vybraným dodavatelem</w:t>
      </w:r>
      <w:r w:rsidR="008B3762">
        <w:rPr>
          <w:rFonts w:cs="Arial"/>
          <w:i/>
          <w:spacing w:val="-6"/>
          <w:szCs w:val="22"/>
        </w:rPr>
        <w:t xml:space="preserve">. </w:t>
      </w:r>
      <w:r w:rsidR="008B3762" w:rsidRPr="00220A05">
        <w:rPr>
          <w:rFonts w:cs="Arial"/>
          <w:i/>
          <w:spacing w:val="-6"/>
          <w:szCs w:val="22"/>
        </w:rPr>
        <w:t>Zadavatel</w:t>
      </w:r>
      <w:r w:rsidR="008B3762">
        <w:rPr>
          <w:rFonts w:cs="Arial"/>
          <w:i/>
          <w:spacing w:val="-6"/>
          <w:szCs w:val="22"/>
        </w:rPr>
        <w:t>é</w:t>
      </w:r>
      <w:r w:rsidR="008B3762" w:rsidRPr="00220A05">
        <w:rPr>
          <w:rFonts w:cs="Arial"/>
          <w:i/>
          <w:spacing w:val="-6"/>
          <w:szCs w:val="22"/>
        </w:rPr>
        <w:t xml:space="preserve"> si vyhrazuj</w:t>
      </w:r>
      <w:r w:rsidR="008B3762">
        <w:rPr>
          <w:rFonts w:cs="Arial"/>
          <w:i/>
          <w:spacing w:val="-6"/>
          <w:szCs w:val="22"/>
        </w:rPr>
        <w:t>í</w:t>
      </w:r>
      <w:r w:rsidR="008B3762" w:rsidRPr="00220A05">
        <w:rPr>
          <w:rFonts w:cs="Arial"/>
          <w:i/>
          <w:spacing w:val="-6"/>
          <w:szCs w:val="22"/>
        </w:rPr>
        <w:t xml:space="preserve"> právo změnit předpokládaný termín plnění veřejné zakázky s ohledem</w:t>
      </w:r>
      <w:r w:rsidR="008B3762" w:rsidRPr="00A625BD">
        <w:rPr>
          <w:rFonts w:cs="Arial"/>
          <w:i/>
          <w:szCs w:val="22"/>
        </w:rPr>
        <w:t xml:space="preserve"> na případné prodloužení zadávacího řízení.</w:t>
      </w:r>
    </w:p>
    <w:p w14:paraId="7AB4037B" w14:textId="5759F96A" w:rsidR="007306ED" w:rsidRDefault="007306ED" w:rsidP="0040754B">
      <w:pPr>
        <w:pStyle w:val="Bntext2"/>
        <w:ind w:left="0"/>
        <w:rPr>
          <w:rFonts w:cs="Arial"/>
          <w:i/>
          <w:szCs w:val="22"/>
        </w:rPr>
      </w:pPr>
    </w:p>
    <w:p w14:paraId="7CC33142" w14:textId="3809675D" w:rsidR="00842304" w:rsidRPr="00842304" w:rsidRDefault="008B3762" w:rsidP="0040754B">
      <w:pPr>
        <w:pStyle w:val="Bntext2"/>
        <w:ind w:left="0"/>
        <w:rPr>
          <w:rFonts w:cs="Arial"/>
          <w:i/>
          <w:szCs w:val="22"/>
        </w:rPr>
      </w:pPr>
      <w:r>
        <w:rPr>
          <w:rFonts w:cs="Arial"/>
          <w:i/>
          <w:szCs w:val="22"/>
          <w:vertAlign w:val="superscript"/>
        </w:rPr>
        <w:t xml:space="preserve"> </w:t>
      </w:r>
      <w:r w:rsidR="00842304">
        <w:rPr>
          <w:rFonts w:cs="Arial"/>
          <w:i/>
          <w:szCs w:val="22"/>
          <w:vertAlign w:val="superscript"/>
        </w:rPr>
        <w:t>(2)</w:t>
      </w:r>
      <w:r w:rsidR="00842304" w:rsidRPr="00842304">
        <w:t xml:space="preserve"> </w:t>
      </w:r>
      <w:r w:rsidR="00842304" w:rsidRPr="00842304">
        <w:rPr>
          <w:rFonts w:cs="Arial"/>
          <w:i/>
          <w:szCs w:val="22"/>
        </w:rPr>
        <w:t>Zadavatel</w:t>
      </w:r>
      <w:r w:rsidR="005A7E89">
        <w:rPr>
          <w:rFonts w:cs="Arial"/>
          <w:i/>
          <w:szCs w:val="22"/>
        </w:rPr>
        <w:t>é</w:t>
      </w:r>
      <w:r w:rsidR="00842304" w:rsidRPr="00842304">
        <w:rPr>
          <w:rFonts w:cs="Arial"/>
          <w:i/>
          <w:szCs w:val="22"/>
        </w:rPr>
        <w:t xml:space="preserve"> si v souladu s </w:t>
      </w:r>
      <w:proofErr w:type="spellStart"/>
      <w:r w:rsidR="00842304" w:rsidRPr="00842304">
        <w:rPr>
          <w:rFonts w:cs="Arial"/>
          <w:i/>
          <w:szCs w:val="22"/>
        </w:rPr>
        <w:t>ust</w:t>
      </w:r>
      <w:proofErr w:type="spellEnd"/>
      <w:r w:rsidR="00842304" w:rsidRPr="00842304">
        <w:rPr>
          <w:rFonts w:cs="Arial"/>
          <w:i/>
          <w:szCs w:val="22"/>
        </w:rPr>
        <w:t xml:space="preserve">. § 127 odst. 2 </w:t>
      </w:r>
      <w:r w:rsidR="0035731C">
        <w:rPr>
          <w:rFonts w:cs="Arial"/>
          <w:i/>
          <w:szCs w:val="22"/>
        </w:rPr>
        <w:t>ZZVZ</w:t>
      </w:r>
      <w:r w:rsidR="00842304" w:rsidRPr="00842304">
        <w:rPr>
          <w:rFonts w:cs="Arial"/>
          <w:i/>
          <w:szCs w:val="22"/>
        </w:rPr>
        <w:t xml:space="preserve"> vyhrazuj</w:t>
      </w:r>
      <w:r w:rsidR="005A7E89">
        <w:rPr>
          <w:rFonts w:cs="Arial"/>
          <w:i/>
          <w:szCs w:val="22"/>
        </w:rPr>
        <w:t>í</w:t>
      </w:r>
      <w:r w:rsidR="00842304" w:rsidRPr="00842304">
        <w:rPr>
          <w:rFonts w:cs="Arial"/>
          <w:i/>
          <w:szCs w:val="22"/>
        </w:rPr>
        <w:t xml:space="preserve"> právo zrušit zadávací řízení v případě nevydání platného stavebního povolení ze strany příslušného správního orgánu</w:t>
      </w:r>
      <w:r w:rsidR="00842304">
        <w:rPr>
          <w:rFonts w:cs="Arial"/>
          <w:i/>
          <w:szCs w:val="22"/>
        </w:rPr>
        <w:t>.</w:t>
      </w:r>
    </w:p>
    <w:p w14:paraId="17FA498C" w14:textId="77777777" w:rsidR="0040754B" w:rsidRDefault="0040754B" w:rsidP="00D80C4E">
      <w:pPr>
        <w:overflowPunct/>
        <w:autoSpaceDE/>
        <w:autoSpaceDN/>
        <w:adjustRightInd/>
        <w:spacing w:before="120" w:line="264" w:lineRule="auto"/>
        <w:jc w:val="both"/>
        <w:textAlignment w:val="auto"/>
        <w:rPr>
          <w:rFonts w:ascii="Arial" w:hAnsi="Arial" w:cs="Arial"/>
          <w:b/>
          <w:sz w:val="4"/>
          <w:szCs w:val="4"/>
        </w:rPr>
      </w:pPr>
    </w:p>
    <w:p w14:paraId="77E44816" w14:textId="77777777" w:rsidR="004F124D" w:rsidRDefault="004F124D" w:rsidP="00D80C4E">
      <w:pPr>
        <w:overflowPunct/>
        <w:autoSpaceDE/>
        <w:autoSpaceDN/>
        <w:adjustRightInd/>
        <w:spacing w:before="120" w:line="264" w:lineRule="auto"/>
        <w:jc w:val="both"/>
        <w:textAlignment w:val="auto"/>
        <w:rPr>
          <w:rFonts w:ascii="Arial" w:hAnsi="Arial" w:cs="Arial"/>
          <w:b/>
          <w:sz w:val="4"/>
          <w:szCs w:val="4"/>
        </w:rPr>
      </w:pPr>
    </w:p>
    <w:p w14:paraId="0BAE7818" w14:textId="77777777" w:rsidR="00D80C4E" w:rsidRPr="009550B1" w:rsidRDefault="00D80C4E" w:rsidP="00B10CC9">
      <w:pPr>
        <w:pStyle w:val="Nadpis1"/>
        <w:ind w:left="431" w:hanging="431"/>
      </w:pPr>
      <w:bookmarkStart w:id="2" w:name="_Toc464039179"/>
      <w:bookmarkStart w:id="3" w:name="_Toc464637798"/>
      <w:r w:rsidRPr="009550B1">
        <w:t>Předpokládaná hodnota veřejné zakázky</w:t>
      </w:r>
      <w:bookmarkEnd w:id="2"/>
      <w:bookmarkEnd w:id="3"/>
    </w:p>
    <w:p w14:paraId="1952F34B" w14:textId="06892DCB" w:rsidR="00D80A6D" w:rsidRDefault="00D80C4E" w:rsidP="00D80C4E">
      <w:pPr>
        <w:tabs>
          <w:tab w:val="num" w:pos="-1560"/>
        </w:tabs>
        <w:spacing w:line="264" w:lineRule="auto"/>
        <w:jc w:val="both"/>
        <w:rPr>
          <w:rFonts w:ascii="Arial" w:hAnsi="Arial" w:cs="Arial"/>
          <w:sz w:val="22"/>
          <w:szCs w:val="22"/>
        </w:rPr>
      </w:pPr>
      <w:r w:rsidRPr="003B64A8">
        <w:rPr>
          <w:rFonts w:ascii="Arial" w:hAnsi="Arial" w:cs="Arial"/>
          <w:sz w:val="22"/>
          <w:szCs w:val="22"/>
        </w:rPr>
        <w:t xml:space="preserve">Předpokládaná hodnota </w:t>
      </w:r>
      <w:r w:rsidR="00012FEB">
        <w:rPr>
          <w:rFonts w:ascii="Arial" w:hAnsi="Arial" w:cs="Arial"/>
          <w:sz w:val="22"/>
          <w:szCs w:val="22"/>
        </w:rPr>
        <w:t>zadavatele č. 1</w:t>
      </w:r>
      <w:r w:rsidRPr="003B64A8">
        <w:rPr>
          <w:rFonts w:ascii="Arial" w:hAnsi="Arial" w:cs="Arial"/>
          <w:sz w:val="22"/>
          <w:szCs w:val="22"/>
        </w:rPr>
        <w:t xml:space="preserve"> činí</w:t>
      </w:r>
      <w:r w:rsidR="00012FEB">
        <w:rPr>
          <w:rFonts w:ascii="Arial" w:hAnsi="Arial" w:cs="Arial"/>
          <w:sz w:val="22"/>
          <w:szCs w:val="22"/>
        </w:rPr>
        <w:tab/>
      </w:r>
      <w:r w:rsidR="00D80A6D">
        <w:rPr>
          <w:rFonts w:ascii="Arial" w:hAnsi="Arial" w:cs="Arial"/>
          <w:sz w:val="22"/>
          <w:szCs w:val="22"/>
        </w:rPr>
        <w:tab/>
      </w:r>
      <w:r w:rsidR="005F1EC7" w:rsidRPr="003B64A8">
        <w:rPr>
          <w:rFonts w:ascii="Arial" w:hAnsi="Arial" w:cs="Arial"/>
          <w:sz w:val="22"/>
          <w:szCs w:val="22"/>
        </w:rPr>
        <w:tab/>
      </w:r>
      <w:r w:rsidR="008B3762" w:rsidRPr="00FB6404">
        <w:rPr>
          <w:rFonts w:ascii="Arial" w:hAnsi="Arial" w:cs="Arial"/>
          <w:sz w:val="22"/>
          <w:szCs w:val="22"/>
        </w:rPr>
        <w:t>6</w:t>
      </w:r>
      <w:r w:rsidR="00FB6404" w:rsidRPr="00FB6404">
        <w:rPr>
          <w:rFonts w:ascii="Arial" w:hAnsi="Arial" w:cs="Arial"/>
          <w:sz w:val="22"/>
          <w:szCs w:val="22"/>
        </w:rPr>
        <w:t>2</w:t>
      </w:r>
      <w:r w:rsidR="0011713A" w:rsidRPr="00FB6404">
        <w:rPr>
          <w:rFonts w:ascii="Arial" w:hAnsi="Arial" w:cs="Arial"/>
          <w:sz w:val="22"/>
          <w:szCs w:val="22"/>
        </w:rPr>
        <w:t xml:space="preserve"> </w:t>
      </w:r>
      <w:r w:rsidR="004A33F6" w:rsidRPr="00FB6404">
        <w:rPr>
          <w:rFonts w:ascii="Arial" w:hAnsi="Arial" w:cs="Arial"/>
          <w:sz w:val="22"/>
          <w:szCs w:val="22"/>
        </w:rPr>
        <w:t>0</w:t>
      </w:r>
      <w:r w:rsidR="00FB6404" w:rsidRPr="00FB6404">
        <w:rPr>
          <w:rFonts w:ascii="Arial" w:hAnsi="Arial" w:cs="Arial"/>
          <w:sz w:val="22"/>
          <w:szCs w:val="22"/>
        </w:rPr>
        <w:t>0</w:t>
      </w:r>
      <w:r w:rsidR="00062C41">
        <w:rPr>
          <w:rFonts w:ascii="Arial" w:hAnsi="Arial" w:cs="Arial"/>
          <w:sz w:val="22"/>
          <w:szCs w:val="22"/>
        </w:rPr>
        <w:t>0</w:t>
      </w:r>
      <w:r w:rsidR="004A33F6" w:rsidRPr="00FB6404">
        <w:rPr>
          <w:rFonts w:ascii="Arial" w:hAnsi="Arial" w:cs="Arial"/>
          <w:sz w:val="22"/>
          <w:szCs w:val="22"/>
        </w:rPr>
        <w:t> 000</w:t>
      </w:r>
      <w:r w:rsidR="004A33F6" w:rsidRPr="00936FA6">
        <w:rPr>
          <w:rFonts w:ascii="Arial" w:hAnsi="Arial" w:cs="Arial"/>
          <w:sz w:val="22"/>
          <w:szCs w:val="22"/>
        </w:rPr>
        <w:t xml:space="preserve"> Kč bez DPH</w:t>
      </w:r>
    </w:p>
    <w:p w14:paraId="3F41ED30" w14:textId="13E08797" w:rsidR="00D80C4E" w:rsidRPr="00D45EFE" w:rsidRDefault="00D80A6D" w:rsidP="00D80C4E">
      <w:pPr>
        <w:tabs>
          <w:tab w:val="num" w:pos="-1560"/>
        </w:tabs>
        <w:spacing w:line="264" w:lineRule="auto"/>
        <w:jc w:val="both"/>
        <w:rPr>
          <w:rFonts w:ascii="Arial" w:hAnsi="Arial" w:cs="Arial"/>
          <w:sz w:val="22"/>
          <w:szCs w:val="22"/>
        </w:rPr>
      </w:pPr>
      <w:r w:rsidRPr="00D45EFE">
        <w:rPr>
          <w:rFonts w:ascii="Arial" w:hAnsi="Arial" w:cs="Arial"/>
          <w:sz w:val="22"/>
          <w:szCs w:val="22"/>
        </w:rPr>
        <w:t xml:space="preserve">Předpokládaná hodnota </w:t>
      </w:r>
      <w:r w:rsidR="00012FEB" w:rsidRPr="00D45EFE">
        <w:rPr>
          <w:rFonts w:ascii="Arial" w:hAnsi="Arial" w:cs="Arial"/>
          <w:sz w:val="22"/>
          <w:szCs w:val="22"/>
        </w:rPr>
        <w:t>zadavatele č. 2</w:t>
      </w:r>
      <w:r w:rsidRPr="00D45EFE">
        <w:rPr>
          <w:rFonts w:ascii="Arial" w:hAnsi="Arial" w:cs="Arial"/>
          <w:sz w:val="22"/>
          <w:szCs w:val="22"/>
        </w:rPr>
        <w:t xml:space="preserve"> činí</w:t>
      </w:r>
      <w:r w:rsidR="008F3B56" w:rsidRPr="00D45EFE">
        <w:rPr>
          <w:rFonts w:ascii="Arial" w:hAnsi="Arial" w:cs="Arial"/>
          <w:sz w:val="22"/>
          <w:szCs w:val="22"/>
        </w:rPr>
        <w:tab/>
      </w:r>
      <w:r w:rsidR="00012FEB" w:rsidRPr="00D45EFE">
        <w:rPr>
          <w:rFonts w:ascii="Arial" w:hAnsi="Arial" w:cs="Arial"/>
          <w:sz w:val="22"/>
          <w:szCs w:val="22"/>
        </w:rPr>
        <w:tab/>
      </w:r>
      <w:r w:rsidR="008B3762" w:rsidRPr="00D45EFE">
        <w:rPr>
          <w:rFonts w:ascii="Arial" w:hAnsi="Arial" w:cs="Arial"/>
          <w:sz w:val="22"/>
          <w:szCs w:val="22"/>
        </w:rPr>
        <w:tab/>
      </w:r>
      <w:r w:rsidR="00CB3A82" w:rsidRPr="00D45EFE">
        <w:rPr>
          <w:rFonts w:ascii="Arial" w:hAnsi="Arial" w:cs="Arial"/>
          <w:sz w:val="22"/>
          <w:szCs w:val="22"/>
        </w:rPr>
        <w:t xml:space="preserve">  1 294 000 </w:t>
      </w:r>
      <w:r w:rsidR="008F3B56" w:rsidRPr="00D45EFE">
        <w:rPr>
          <w:rFonts w:ascii="Arial" w:hAnsi="Arial" w:cs="Arial"/>
          <w:sz w:val="22"/>
          <w:szCs w:val="22"/>
        </w:rPr>
        <w:t>Kč bez DPH</w:t>
      </w:r>
    </w:p>
    <w:p w14:paraId="76312AB4" w14:textId="6D29E362" w:rsidR="008F3B56" w:rsidRPr="008B3762" w:rsidRDefault="008F3B56" w:rsidP="00D80C4E">
      <w:pPr>
        <w:tabs>
          <w:tab w:val="num" w:pos="-1560"/>
        </w:tabs>
        <w:spacing w:line="264" w:lineRule="auto"/>
        <w:jc w:val="both"/>
        <w:rPr>
          <w:rFonts w:ascii="Arial" w:hAnsi="Arial" w:cs="Arial"/>
          <w:sz w:val="22"/>
          <w:szCs w:val="22"/>
          <w:highlight w:val="yellow"/>
        </w:rPr>
      </w:pPr>
    </w:p>
    <w:p w14:paraId="7B051412" w14:textId="23909229" w:rsidR="008F3B56" w:rsidRPr="008F3B56" w:rsidRDefault="008F3B56" w:rsidP="00D80C4E">
      <w:pPr>
        <w:tabs>
          <w:tab w:val="num" w:pos="-1560"/>
        </w:tabs>
        <w:spacing w:line="264" w:lineRule="auto"/>
        <w:jc w:val="both"/>
        <w:rPr>
          <w:rFonts w:ascii="Arial" w:hAnsi="Arial" w:cs="Arial"/>
          <w:b/>
          <w:sz w:val="22"/>
          <w:szCs w:val="22"/>
        </w:rPr>
      </w:pPr>
      <w:r w:rsidRPr="00B31A7C">
        <w:rPr>
          <w:rFonts w:ascii="Arial" w:hAnsi="Arial" w:cs="Arial"/>
          <w:b/>
          <w:sz w:val="22"/>
          <w:szCs w:val="22"/>
        </w:rPr>
        <w:t xml:space="preserve">Celková předpokládaná hodnota veřejné </w:t>
      </w:r>
      <w:r w:rsidR="008B3762" w:rsidRPr="00B31A7C">
        <w:rPr>
          <w:rFonts w:ascii="Arial" w:hAnsi="Arial" w:cs="Arial"/>
          <w:b/>
          <w:sz w:val="22"/>
          <w:szCs w:val="22"/>
        </w:rPr>
        <w:t>zakázky činí</w:t>
      </w:r>
      <w:r w:rsidR="008B3762" w:rsidRPr="00B31A7C">
        <w:rPr>
          <w:rFonts w:ascii="Arial" w:hAnsi="Arial" w:cs="Arial"/>
          <w:b/>
          <w:sz w:val="22"/>
          <w:szCs w:val="22"/>
        </w:rPr>
        <w:tab/>
      </w:r>
      <w:r w:rsidR="008B3762" w:rsidRPr="00B31A7C">
        <w:rPr>
          <w:rFonts w:ascii="Arial" w:hAnsi="Arial" w:cs="Arial"/>
          <w:b/>
          <w:sz w:val="22"/>
          <w:szCs w:val="22"/>
        </w:rPr>
        <w:tab/>
      </w:r>
      <w:r w:rsidR="00B31A7C" w:rsidRPr="00B31A7C">
        <w:rPr>
          <w:rFonts w:ascii="Arial" w:hAnsi="Arial" w:cs="Arial"/>
          <w:b/>
          <w:sz w:val="22"/>
          <w:szCs w:val="22"/>
        </w:rPr>
        <w:t>63 </w:t>
      </w:r>
      <w:r w:rsidR="00062C41">
        <w:rPr>
          <w:rFonts w:ascii="Arial" w:hAnsi="Arial" w:cs="Arial"/>
          <w:b/>
          <w:sz w:val="22"/>
          <w:szCs w:val="22"/>
        </w:rPr>
        <w:t>294</w:t>
      </w:r>
      <w:r w:rsidR="00B31A7C" w:rsidRPr="00B31A7C">
        <w:rPr>
          <w:rFonts w:ascii="Arial" w:hAnsi="Arial" w:cs="Arial"/>
          <w:b/>
          <w:sz w:val="22"/>
          <w:szCs w:val="22"/>
        </w:rPr>
        <w:t xml:space="preserve"> 000 </w:t>
      </w:r>
      <w:r w:rsidRPr="00B31A7C">
        <w:rPr>
          <w:rFonts w:ascii="Arial" w:hAnsi="Arial" w:cs="Arial"/>
          <w:b/>
          <w:sz w:val="22"/>
          <w:szCs w:val="22"/>
        </w:rPr>
        <w:t>Kč bez DPH</w:t>
      </w:r>
    </w:p>
    <w:p w14:paraId="5F351451" w14:textId="77777777" w:rsidR="00B023FE" w:rsidRDefault="00B023FE" w:rsidP="00D80C4E">
      <w:pPr>
        <w:tabs>
          <w:tab w:val="num" w:pos="-1560"/>
        </w:tabs>
        <w:spacing w:line="264" w:lineRule="auto"/>
        <w:jc w:val="both"/>
        <w:rPr>
          <w:rFonts w:ascii="Arial" w:hAnsi="Arial" w:cs="Arial"/>
          <w:sz w:val="22"/>
          <w:szCs w:val="22"/>
        </w:rPr>
      </w:pPr>
    </w:p>
    <w:p w14:paraId="0ECD403E" w14:textId="6E0BE4D1" w:rsidR="00F8345D" w:rsidRDefault="00F8345D" w:rsidP="00F8345D">
      <w:pPr>
        <w:pStyle w:val="Bntext2"/>
        <w:ind w:left="0"/>
        <w:rPr>
          <w:rFonts w:cs="Arial"/>
          <w:szCs w:val="22"/>
        </w:rPr>
      </w:pPr>
      <w:r>
        <w:rPr>
          <w:rFonts w:cs="Arial"/>
          <w:szCs w:val="22"/>
        </w:rPr>
        <w:t>Stavba bude realizována pouze za podmínky, že financování této akce bude zajištěno z rozpočtu Kraje Vysočina pro rok 2023 (rozpočet bude schválen 13. 12. 2022)</w:t>
      </w:r>
      <w:r w:rsidR="00AA19EA">
        <w:rPr>
          <w:rFonts w:cs="Arial"/>
          <w:szCs w:val="22"/>
        </w:rPr>
        <w:t xml:space="preserve"> nebo z cizích zdrojů</w:t>
      </w:r>
      <w:bookmarkStart w:id="4" w:name="_GoBack"/>
      <w:bookmarkEnd w:id="4"/>
      <w:r>
        <w:rPr>
          <w:rFonts w:cs="Arial"/>
          <w:szCs w:val="22"/>
        </w:rPr>
        <w:t>.</w:t>
      </w:r>
    </w:p>
    <w:p w14:paraId="05B958EA" w14:textId="77777777" w:rsidR="00100353" w:rsidRPr="00B90BDF" w:rsidRDefault="00100353" w:rsidP="00D80C4E">
      <w:pPr>
        <w:tabs>
          <w:tab w:val="num" w:pos="-1560"/>
        </w:tabs>
        <w:spacing w:line="264" w:lineRule="auto"/>
        <w:jc w:val="both"/>
        <w:rPr>
          <w:rFonts w:ascii="Arial" w:hAnsi="Arial" w:cs="Arial"/>
          <w:sz w:val="8"/>
          <w:szCs w:val="8"/>
        </w:rPr>
      </w:pPr>
    </w:p>
    <w:p w14:paraId="3294ADCC" w14:textId="77777777" w:rsidR="00D80C4E" w:rsidRPr="009550B1" w:rsidRDefault="00D80C4E" w:rsidP="00B10CC9">
      <w:pPr>
        <w:pStyle w:val="Nadpis1"/>
        <w:ind w:left="431" w:hanging="431"/>
      </w:pPr>
      <w:bookmarkStart w:id="5" w:name="_Toc464039180"/>
      <w:bookmarkStart w:id="6" w:name="_Toc464637799"/>
      <w:r w:rsidRPr="009550B1">
        <w:t>Klasifikace předmětu veřejné zakázky</w:t>
      </w:r>
      <w:bookmarkEnd w:id="5"/>
      <w:bookmarkEnd w:id="6"/>
    </w:p>
    <w:p w14:paraId="0CDC4C12" w14:textId="281ED969" w:rsidR="00D80C4E" w:rsidRPr="008A4F6F" w:rsidRDefault="00B00BD7" w:rsidP="00B00BD7">
      <w:pPr>
        <w:tabs>
          <w:tab w:val="num" w:pos="-1560"/>
        </w:tabs>
        <w:spacing w:before="120" w:line="264" w:lineRule="auto"/>
        <w:ind w:left="6379" w:hanging="6379"/>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012FEB">
        <w:rPr>
          <w:rFonts w:ascii="Arial" w:hAnsi="Arial" w:cs="Arial"/>
          <w:sz w:val="22"/>
          <w:szCs w:val="22"/>
        </w:rPr>
        <w:t xml:space="preserve">       </w:t>
      </w:r>
      <w:r w:rsidR="00D80C4E" w:rsidRPr="008A4F6F">
        <w:rPr>
          <w:rFonts w:ascii="Arial" w:hAnsi="Arial" w:cs="Arial"/>
          <w:sz w:val="22"/>
          <w:szCs w:val="22"/>
        </w:rPr>
        <w:t>CPV</w:t>
      </w:r>
      <w:r w:rsidR="00D80C4E" w:rsidRPr="008A4F6F">
        <w:rPr>
          <w:rFonts w:ascii="Arial" w:hAnsi="Arial" w:cs="Arial"/>
          <w:sz w:val="22"/>
          <w:szCs w:val="22"/>
        </w:rPr>
        <w:tab/>
      </w:r>
      <w:r w:rsidR="00D80C4E" w:rsidRPr="008A4F6F">
        <w:rPr>
          <w:rFonts w:ascii="Arial" w:hAnsi="Arial" w:cs="Arial"/>
          <w:sz w:val="22"/>
          <w:szCs w:val="22"/>
        </w:rPr>
        <w:tab/>
      </w:r>
      <w:r w:rsidR="00D80C4E" w:rsidRPr="008A4F6F">
        <w:rPr>
          <w:rFonts w:ascii="Arial" w:hAnsi="Arial" w:cs="Arial"/>
          <w:sz w:val="22"/>
          <w:szCs w:val="22"/>
        </w:rPr>
        <w:tab/>
      </w:r>
    </w:p>
    <w:p w14:paraId="299BEDE0" w14:textId="77777777" w:rsidR="00A13FF5" w:rsidRDefault="00A13FF5" w:rsidP="00A13FF5">
      <w:pPr>
        <w:overflowPunct/>
        <w:autoSpaceDE/>
        <w:autoSpaceDN/>
        <w:adjustRightInd/>
        <w:spacing w:line="288" w:lineRule="auto"/>
        <w:ind w:left="6804" w:hanging="6804"/>
        <w:jc w:val="both"/>
        <w:textAlignment w:val="auto"/>
        <w:rPr>
          <w:rFonts w:ascii="Arial" w:hAnsi="Arial" w:cs="Arial"/>
          <w:sz w:val="22"/>
        </w:rPr>
      </w:pPr>
      <w:r w:rsidRPr="00F54FBF">
        <w:rPr>
          <w:rFonts w:ascii="Arial" w:hAnsi="Arial" w:cs="Arial"/>
          <w:sz w:val="22"/>
        </w:rPr>
        <w:t>Výstavba silničních mostů</w:t>
      </w:r>
      <w:r w:rsidRPr="00F54FBF">
        <w:rPr>
          <w:rFonts w:ascii="Arial" w:hAnsi="Arial" w:cs="Arial"/>
          <w:sz w:val="22"/>
        </w:rPr>
        <w:tab/>
        <w:t>45221111-3</w:t>
      </w:r>
    </w:p>
    <w:p w14:paraId="5E017813" w14:textId="77777777" w:rsidR="00A13FF5" w:rsidRPr="007557D8" w:rsidRDefault="00A13FF5" w:rsidP="00A13FF5">
      <w:pPr>
        <w:overflowPunct/>
        <w:autoSpaceDE/>
        <w:autoSpaceDN/>
        <w:adjustRightInd/>
        <w:spacing w:line="288" w:lineRule="auto"/>
        <w:ind w:left="6804" w:hanging="6804"/>
        <w:jc w:val="both"/>
        <w:textAlignment w:val="auto"/>
        <w:rPr>
          <w:rFonts w:ascii="Arial" w:hAnsi="Arial" w:cs="Arial"/>
          <w:sz w:val="22"/>
        </w:rPr>
      </w:pPr>
      <w:r>
        <w:rPr>
          <w:rFonts w:ascii="Arial" w:hAnsi="Arial" w:cs="Arial"/>
          <w:sz w:val="22"/>
        </w:rPr>
        <w:t>Stavební úpravy mostů</w:t>
      </w:r>
      <w:r>
        <w:rPr>
          <w:rFonts w:ascii="Arial" w:hAnsi="Arial" w:cs="Arial"/>
          <w:sz w:val="22"/>
        </w:rPr>
        <w:tab/>
        <w:t>45221100-0</w:t>
      </w:r>
    </w:p>
    <w:p w14:paraId="7968589A" w14:textId="77777777" w:rsidR="00A13FF5"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2610">
        <w:rPr>
          <w:rFonts w:ascii="Arial" w:hAnsi="Arial" w:cs="Arial"/>
          <w:sz w:val="22"/>
        </w:rPr>
        <w:t>Železobetonové konstrukce</w:t>
      </w:r>
      <w:r>
        <w:rPr>
          <w:rFonts w:ascii="Arial" w:hAnsi="Arial" w:cs="Arial"/>
          <w:sz w:val="22"/>
        </w:rPr>
        <w:t xml:space="preserve"> </w:t>
      </w:r>
      <w:r>
        <w:rPr>
          <w:rFonts w:ascii="Arial" w:hAnsi="Arial" w:cs="Arial"/>
          <w:sz w:val="22"/>
        </w:rPr>
        <w:tab/>
      </w:r>
      <w:r w:rsidRPr="00C22610">
        <w:rPr>
          <w:rFonts w:ascii="Arial" w:hAnsi="Arial" w:cs="Arial"/>
          <w:sz w:val="22"/>
        </w:rPr>
        <w:t>45223500-1</w:t>
      </w:r>
    </w:p>
    <w:p w14:paraId="331BF4C5"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528A07E6"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6B6148A1" w14:textId="65747A40" w:rsidR="00A13FF5" w:rsidRDefault="00A13FF5" w:rsidP="00A13FF5">
      <w:pPr>
        <w:overflowPunct/>
        <w:autoSpaceDE/>
        <w:autoSpaceDN/>
        <w:adjustRightInd/>
        <w:spacing w:line="288" w:lineRule="auto"/>
        <w:ind w:left="6804" w:hanging="6804"/>
        <w:textAlignment w:val="auto"/>
        <w:rPr>
          <w:rFonts w:ascii="Arial" w:hAnsi="Arial" w:cs="Arial"/>
          <w:sz w:val="22"/>
        </w:rPr>
      </w:pPr>
      <w:r w:rsidRPr="0044539D">
        <w:rPr>
          <w:rFonts w:ascii="Arial" w:hAnsi="Arial" w:cs="Arial"/>
          <w:sz w:val="22"/>
        </w:rPr>
        <w:t>Chodníky a jiné zpev</w:t>
      </w:r>
      <w:r>
        <w:rPr>
          <w:rFonts w:ascii="Arial" w:hAnsi="Arial" w:cs="Arial"/>
          <w:sz w:val="22"/>
        </w:rPr>
        <w:t>něné plochy</w:t>
      </w:r>
      <w:r>
        <w:rPr>
          <w:rFonts w:ascii="Arial" w:hAnsi="Arial" w:cs="Arial"/>
          <w:sz w:val="22"/>
        </w:rPr>
        <w:tab/>
      </w:r>
      <w:r w:rsidRPr="0044539D">
        <w:rPr>
          <w:rFonts w:ascii="Arial" w:hAnsi="Arial" w:cs="Arial"/>
          <w:sz w:val="22"/>
        </w:rPr>
        <w:t>45233160-8</w:t>
      </w:r>
    </w:p>
    <w:p w14:paraId="4EB3700B" w14:textId="77777777" w:rsidR="00EC5BB9" w:rsidRPr="009550B1" w:rsidRDefault="00CE506C" w:rsidP="00B10CC9">
      <w:pPr>
        <w:pStyle w:val="Nadpis1"/>
        <w:ind w:left="431" w:hanging="431"/>
      </w:pPr>
      <w:bookmarkStart w:id="7" w:name="_Toc464039181"/>
      <w:bookmarkStart w:id="8" w:name="_Toc464637800"/>
      <w:r w:rsidRPr="009550B1">
        <w:lastRenderedPageBreak/>
        <w:t xml:space="preserve">Způsobilost </w:t>
      </w:r>
      <w:r w:rsidR="009255C0" w:rsidRPr="009550B1">
        <w:t xml:space="preserve">a kvalifikace </w:t>
      </w:r>
      <w:r w:rsidR="00EC5BB9" w:rsidRPr="009550B1">
        <w:t>pro plnění veřejné zakázky</w:t>
      </w:r>
      <w:bookmarkEnd w:id="7"/>
      <w:bookmarkEnd w:id="8"/>
      <w:r w:rsidR="00EC5BB9" w:rsidRPr="009550B1">
        <w:t xml:space="preserve"> </w:t>
      </w:r>
    </w:p>
    <w:p w14:paraId="54DE287E" w14:textId="1623D1C9"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Zadavatel</w:t>
      </w:r>
      <w:r w:rsidR="0035731C">
        <w:rPr>
          <w:rFonts w:ascii="Arial" w:hAnsi="Arial" w:cs="Arial"/>
          <w:sz w:val="22"/>
          <w:szCs w:val="22"/>
        </w:rPr>
        <w:t>é</w:t>
      </w:r>
      <w:r w:rsidRPr="00FE4F27">
        <w:rPr>
          <w:rFonts w:ascii="Arial" w:hAnsi="Arial" w:cs="Arial"/>
          <w:sz w:val="22"/>
          <w:szCs w:val="22"/>
        </w:rPr>
        <w:t xml:space="preserve"> v souladu s § 73 </w:t>
      </w:r>
      <w:r w:rsidR="0035731C">
        <w:rPr>
          <w:rFonts w:ascii="Arial" w:hAnsi="Arial" w:cs="Arial"/>
          <w:sz w:val="22"/>
          <w:szCs w:val="22"/>
        </w:rPr>
        <w:t>ZZVZ</w:t>
      </w:r>
      <w:r w:rsidRPr="00FE4F27">
        <w:rPr>
          <w:rFonts w:ascii="Arial" w:hAnsi="Arial" w:cs="Arial"/>
          <w:sz w:val="22"/>
          <w:szCs w:val="22"/>
        </w:rPr>
        <w:t xml:space="preserve"> požaduj</w:t>
      </w:r>
      <w:r w:rsidR="0035731C">
        <w:rPr>
          <w:rFonts w:ascii="Arial" w:hAnsi="Arial" w:cs="Arial"/>
          <w:sz w:val="22"/>
          <w:szCs w:val="22"/>
        </w:rPr>
        <w:t>í</w:t>
      </w:r>
      <w:r w:rsidRPr="00FE4F27">
        <w:rPr>
          <w:rFonts w:ascii="Arial" w:hAnsi="Arial" w:cs="Arial"/>
          <w:sz w:val="22"/>
          <w:szCs w:val="22"/>
        </w:rPr>
        <w:t xml:space="preserve"> prokázání:</w:t>
      </w:r>
    </w:p>
    <w:p w14:paraId="69C44316" w14:textId="7D23F93D"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35731C">
        <w:rPr>
          <w:rFonts w:ascii="Arial" w:hAnsi="Arial" w:cs="Arial"/>
          <w:sz w:val="22"/>
          <w:szCs w:val="22"/>
        </w:rPr>
        <w:t>ZZVZ</w:t>
      </w:r>
      <w:r w:rsidRPr="00F36F49">
        <w:rPr>
          <w:rFonts w:ascii="Arial" w:hAnsi="Arial" w:cs="Arial"/>
          <w:sz w:val="22"/>
          <w:szCs w:val="22"/>
        </w:rPr>
        <w:t>,</w:t>
      </w:r>
    </w:p>
    <w:p w14:paraId="294E909D" w14:textId="6F7BC5B1"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35731C">
        <w:rPr>
          <w:rFonts w:ascii="Arial" w:hAnsi="Arial" w:cs="Arial"/>
          <w:sz w:val="22"/>
          <w:szCs w:val="22"/>
        </w:rPr>
        <w:t>ZZVZ</w:t>
      </w:r>
      <w:r w:rsidRPr="00F36F49">
        <w:rPr>
          <w:rFonts w:ascii="Arial" w:hAnsi="Arial" w:cs="Arial"/>
          <w:sz w:val="22"/>
          <w:szCs w:val="22"/>
        </w:rPr>
        <w:t>,</w:t>
      </w:r>
    </w:p>
    <w:p w14:paraId="460EA6E9" w14:textId="1CC13A5E"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35731C">
        <w:rPr>
          <w:rFonts w:ascii="Arial" w:hAnsi="Arial" w:cs="Arial"/>
          <w:sz w:val="22"/>
          <w:szCs w:val="22"/>
        </w:rPr>
        <w:t>ZZVZ</w:t>
      </w:r>
      <w:r w:rsidRPr="00F36F49">
        <w:rPr>
          <w:rFonts w:ascii="Arial" w:hAnsi="Arial" w:cs="Arial"/>
          <w:sz w:val="22"/>
          <w:szCs w:val="22"/>
        </w:rPr>
        <w:t>.</w:t>
      </w:r>
    </w:p>
    <w:p w14:paraId="3B26043F" w14:textId="325EC2C9"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w:t>
      </w:r>
      <w:r w:rsidR="005A7E89">
        <w:rPr>
          <w:rFonts w:ascii="Arial" w:hAnsi="Arial" w:cs="Arial"/>
          <w:spacing w:val="-2"/>
          <w:sz w:val="22"/>
          <w:szCs w:val="22"/>
        </w:rPr>
        <w:t>é</w:t>
      </w:r>
      <w:r w:rsidRPr="00806F5F">
        <w:rPr>
          <w:rFonts w:ascii="Arial" w:hAnsi="Arial" w:cs="Arial"/>
          <w:spacing w:val="-2"/>
          <w:sz w:val="22"/>
          <w:szCs w:val="22"/>
        </w:rPr>
        <w:t xml:space="preserve"> za účelem řádného prokázání splnění požadovaných kritérií níže stanovuj</w:t>
      </w:r>
      <w:r w:rsidR="0035731C">
        <w:rPr>
          <w:rFonts w:ascii="Arial" w:hAnsi="Arial" w:cs="Arial"/>
          <w:spacing w:val="-2"/>
          <w:sz w:val="22"/>
          <w:szCs w:val="22"/>
        </w:rPr>
        <w:t>í</w:t>
      </w:r>
      <w:r w:rsidRPr="00806F5F">
        <w:rPr>
          <w:rFonts w:ascii="Arial" w:hAnsi="Arial" w:cs="Arial"/>
          <w:spacing w:val="-2"/>
          <w:sz w:val="22"/>
          <w:szCs w:val="22"/>
        </w:rPr>
        <w:t xml:space="preserve"> bližší rozsah</w:t>
      </w:r>
      <w:r w:rsidRPr="00F36F49">
        <w:rPr>
          <w:rFonts w:ascii="Arial" w:hAnsi="Arial" w:cs="Arial"/>
          <w:sz w:val="22"/>
          <w:szCs w:val="22"/>
        </w:rPr>
        <w:t xml:space="preserve"> prokázání kvalifikace. </w:t>
      </w:r>
    </w:p>
    <w:p w14:paraId="3C7DC94B" w14:textId="77777777" w:rsidR="00955BB3" w:rsidRPr="00695CC7" w:rsidRDefault="00955BB3" w:rsidP="00955BB3">
      <w:pPr>
        <w:pStyle w:val="Nadpis2"/>
        <w:rPr>
          <w:u w:val="single"/>
        </w:rPr>
      </w:pPr>
      <w:bookmarkStart w:id="9" w:name="_Toc468796034"/>
      <w:r w:rsidRPr="00695CC7">
        <w:rPr>
          <w:u w:val="single"/>
        </w:rPr>
        <w:t>Základní způsobilost</w:t>
      </w:r>
      <w:bookmarkEnd w:id="9"/>
      <w:r w:rsidRPr="00695CC7">
        <w:rPr>
          <w:u w:val="single"/>
        </w:rPr>
        <w:t xml:space="preserve"> </w:t>
      </w:r>
    </w:p>
    <w:p w14:paraId="40A00502" w14:textId="714EDE02"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35731C">
        <w:rPr>
          <w:rFonts w:ascii="Arial" w:hAnsi="Arial" w:cs="Arial"/>
          <w:b/>
          <w:sz w:val="22"/>
          <w:szCs w:val="22"/>
        </w:rPr>
        <w:t xml:space="preserve">ZZVZ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55ECF17F" w14:textId="10E5D18E"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35731C">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7DF971D2"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65907993"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7294F901"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58219E30"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e) je v likvidaci, proti </w:t>
      </w:r>
      <w:proofErr w:type="gramStart"/>
      <w:r w:rsidRPr="00E650AF">
        <w:rPr>
          <w:rFonts w:ascii="Arial" w:hAnsi="Arial" w:cs="Arial"/>
          <w:sz w:val="22"/>
          <w:szCs w:val="22"/>
        </w:rPr>
        <w:t>němuž</w:t>
      </w:r>
      <w:proofErr w:type="gramEnd"/>
      <w:r w:rsidRPr="00E650AF">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14:paraId="1CBE76F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p>
    <w:p w14:paraId="51E6F8A3" w14:textId="44D594C4"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35731C">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24DD5850" w14:textId="780E813C"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35731C">
        <w:rPr>
          <w:rFonts w:ascii="Arial" w:hAnsi="Arial" w:cs="Arial"/>
          <w:sz w:val="22"/>
          <w:szCs w:val="22"/>
        </w:rPr>
        <w:t>ZZVZ</w:t>
      </w:r>
      <w:r w:rsidR="00B968B5">
        <w:rPr>
          <w:rFonts w:ascii="Arial" w:hAnsi="Arial" w:cs="Arial"/>
          <w:sz w:val="22"/>
          <w:szCs w:val="22"/>
        </w:rPr>
        <w:t>,</w:t>
      </w:r>
    </w:p>
    <w:p w14:paraId="5A91B965" w14:textId="0B1FA49F"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p>
    <w:p w14:paraId="23824AB5" w14:textId="58CEC046" w:rsidR="00955BB3" w:rsidRDefault="00955BB3" w:rsidP="00B968B5">
      <w:pPr>
        <w:numPr>
          <w:ilvl w:val="0"/>
          <w:numId w:val="3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p>
    <w:p w14:paraId="5878D4A0" w14:textId="1895FED6"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p>
    <w:p w14:paraId="2E81D3EB" w14:textId="6F869A12" w:rsidR="00955BB3"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okresní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45ABB763" w14:textId="338D8985"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35731C">
        <w:rPr>
          <w:rFonts w:ascii="Arial" w:hAnsi="Arial" w:cs="Arial"/>
          <w:sz w:val="22"/>
          <w:szCs w:val="22"/>
        </w:rPr>
        <w:t>ZZVZ</w:t>
      </w:r>
      <w:r w:rsidR="00B968B5">
        <w:rPr>
          <w:rFonts w:ascii="Arial" w:hAnsi="Arial" w:cs="Arial"/>
          <w:sz w:val="22"/>
          <w:szCs w:val="22"/>
        </w:rPr>
        <w:t>,</w:t>
      </w:r>
    </w:p>
    <w:p w14:paraId="67A722B6" w14:textId="77777777" w:rsidR="00955BB3" w:rsidRPr="00E650AF" w:rsidRDefault="00955BB3" w:rsidP="00B968B5">
      <w:pPr>
        <w:tabs>
          <w:tab w:val="left" w:pos="1418"/>
          <w:tab w:val="left" w:pos="7320"/>
        </w:tabs>
        <w:spacing w:line="264" w:lineRule="auto"/>
        <w:jc w:val="both"/>
        <w:rPr>
          <w:rFonts w:ascii="Arial" w:hAnsi="Arial" w:cs="Arial"/>
          <w:sz w:val="22"/>
          <w:szCs w:val="22"/>
        </w:rPr>
      </w:pPr>
    </w:p>
    <w:p w14:paraId="11EB807A" w14:textId="72AC9D1E"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35731C">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zadávací</w:t>
      </w:r>
      <w:r w:rsidR="0084010B">
        <w:rPr>
          <w:rFonts w:ascii="Arial" w:hAnsi="Arial" w:cs="Arial"/>
          <w:sz w:val="22"/>
          <w:szCs w:val="22"/>
        </w:rPr>
        <w:t xml:space="preserve"> dokumentace</w:t>
      </w:r>
      <w:r w:rsidRPr="00682294">
        <w:rPr>
          <w:rFonts w:ascii="Arial" w:hAnsi="Arial" w:cs="Arial"/>
          <w:sz w:val="22"/>
          <w:szCs w:val="22"/>
        </w:rPr>
        <w:t>).</w:t>
      </w:r>
    </w:p>
    <w:p w14:paraId="12AC926D" w14:textId="77777777" w:rsidR="00955BB3" w:rsidRPr="00E650AF" w:rsidRDefault="00955BB3" w:rsidP="003C0C5A">
      <w:pPr>
        <w:tabs>
          <w:tab w:val="left" w:pos="1418"/>
          <w:tab w:val="left" w:pos="7320"/>
        </w:tabs>
        <w:spacing w:line="264" w:lineRule="auto"/>
        <w:jc w:val="both"/>
        <w:rPr>
          <w:rFonts w:ascii="Arial" w:hAnsi="Arial" w:cs="Arial"/>
          <w:sz w:val="22"/>
          <w:szCs w:val="22"/>
        </w:rPr>
      </w:pPr>
    </w:p>
    <w:p w14:paraId="017A2BBB" w14:textId="6D48A6BF"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35731C">
        <w:rPr>
          <w:rFonts w:ascii="Arial" w:hAnsi="Arial" w:cs="Arial"/>
          <w:sz w:val="22"/>
          <w:szCs w:val="22"/>
        </w:rPr>
        <w:t>ZZVZ</w:t>
      </w:r>
      <w:r w:rsidRPr="00E650AF">
        <w:rPr>
          <w:rFonts w:ascii="Arial" w:hAnsi="Arial" w:cs="Arial"/>
          <w:sz w:val="22"/>
          <w:szCs w:val="22"/>
        </w:rPr>
        <w:t>.</w:t>
      </w:r>
    </w:p>
    <w:p w14:paraId="716DA3D2" w14:textId="42D51F18"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35731C">
        <w:rPr>
          <w:rFonts w:ascii="Arial" w:hAnsi="Arial" w:cs="Arial"/>
          <w:sz w:val="22"/>
          <w:szCs w:val="22"/>
        </w:rPr>
        <w:t>ZZVZ</w:t>
      </w:r>
      <w:r w:rsidRPr="00E650AF">
        <w:rPr>
          <w:rFonts w:ascii="Arial" w:hAnsi="Arial" w:cs="Arial"/>
          <w:sz w:val="22"/>
          <w:szCs w:val="22"/>
        </w:rPr>
        <w:t>.</w:t>
      </w:r>
    </w:p>
    <w:p w14:paraId="16329126" w14:textId="77777777" w:rsidR="00955BB3" w:rsidRPr="00312E58" w:rsidRDefault="00955BB3" w:rsidP="00955BB3">
      <w:pPr>
        <w:tabs>
          <w:tab w:val="left" w:pos="1418"/>
          <w:tab w:val="left" w:pos="7320"/>
        </w:tabs>
        <w:spacing w:line="264" w:lineRule="auto"/>
        <w:jc w:val="both"/>
        <w:rPr>
          <w:rFonts w:ascii="Arial" w:hAnsi="Arial" w:cs="Arial"/>
          <w:sz w:val="8"/>
          <w:szCs w:val="8"/>
        </w:rPr>
      </w:pPr>
    </w:p>
    <w:p w14:paraId="2CF71AF9" w14:textId="7E46FA94" w:rsidR="00955BB3" w:rsidRPr="00695CC7" w:rsidRDefault="00955BB3" w:rsidP="00955BB3">
      <w:pPr>
        <w:pStyle w:val="Nadpis2"/>
        <w:rPr>
          <w:u w:val="single"/>
        </w:rPr>
      </w:pPr>
      <w:bookmarkStart w:id="10" w:name="_Toc468796035"/>
      <w:r w:rsidRPr="00695CC7">
        <w:rPr>
          <w:u w:val="single"/>
        </w:rPr>
        <w:lastRenderedPageBreak/>
        <w:t>Profesní způsobilost</w:t>
      </w:r>
      <w:bookmarkEnd w:id="10"/>
      <w:r w:rsidRPr="00695CC7">
        <w:rPr>
          <w:u w:val="single"/>
        </w:rPr>
        <w:t xml:space="preserve"> </w:t>
      </w:r>
    </w:p>
    <w:p w14:paraId="1ED296D4" w14:textId="77777777" w:rsidR="00955BB3" w:rsidRDefault="00955BB3" w:rsidP="00D76812">
      <w:pPr>
        <w:pStyle w:val="2margrubrika"/>
        <w:spacing w:before="0" w:after="0" w:line="264" w:lineRule="auto"/>
        <w:rPr>
          <w:rFonts w:ascii="Arial" w:eastAsia="Times New Roman" w:hAnsi="Arial" w:cs="Arial"/>
          <w:lang w:eastAsia="cs-CZ"/>
        </w:rPr>
      </w:pPr>
    </w:p>
    <w:p w14:paraId="0FF10ABA" w14:textId="0C2EC3D6"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35731C">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2D352E87" w14:textId="77777777" w:rsidR="00955BB3" w:rsidRPr="006B1D1D" w:rsidRDefault="00955BB3" w:rsidP="00D76812">
      <w:pPr>
        <w:pStyle w:val="2margrubrika"/>
        <w:spacing w:before="0" w:after="0" w:line="264" w:lineRule="auto"/>
        <w:rPr>
          <w:rFonts w:ascii="Arial" w:eastAsia="Times New Roman" w:hAnsi="Arial" w:cs="Arial"/>
          <w:b w:val="0"/>
          <w:u w:val="none"/>
          <w:lang w:eastAsia="cs-CZ"/>
        </w:rPr>
      </w:pPr>
    </w:p>
    <w:p w14:paraId="6C46CA48" w14:textId="44C1B8F2"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35731C">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209B7">
        <w:rPr>
          <w:rFonts w:ascii="Arial" w:hAnsi="Arial" w:cs="Arial"/>
          <w:b/>
        </w:rPr>
        <w:t>.</w:t>
      </w:r>
      <w:r w:rsidR="004640F1">
        <w:rPr>
          <w:rFonts w:ascii="Arial" w:hAnsi="Arial" w:cs="Arial"/>
          <w:b/>
        </w:rPr>
        <w:t xml:space="preserve"> </w:t>
      </w:r>
    </w:p>
    <w:p w14:paraId="72CB12CE" w14:textId="77777777" w:rsidR="00955BB3" w:rsidRPr="006B1D1D" w:rsidRDefault="00955BB3" w:rsidP="00D76812">
      <w:pPr>
        <w:pStyle w:val="2sltext"/>
        <w:numPr>
          <w:ilvl w:val="0"/>
          <w:numId w:val="0"/>
        </w:numPr>
        <w:spacing w:before="0" w:after="0" w:line="264" w:lineRule="auto"/>
        <w:rPr>
          <w:rFonts w:ascii="Arial" w:hAnsi="Arial" w:cs="Arial"/>
        </w:rPr>
      </w:pPr>
    </w:p>
    <w:p w14:paraId="739D6357" w14:textId="7C7EDC9D"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Zadavatel</w:t>
      </w:r>
      <w:r w:rsidR="005A7E89">
        <w:rPr>
          <w:rFonts w:ascii="Arial" w:hAnsi="Arial" w:cs="Arial"/>
          <w:b/>
        </w:rPr>
        <w:t>é</w:t>
      </w:r>
      <w:r w:rsidRPr="00695CC7">
        <w:rPr>
          <w:rFonts w:ascii="Arial" w:hAnsi="Arial" w:cs="Arial"/>
          <w:b/>
        </w:rPr>
        <w:t xml:space="preserve"> v souladu s § 77 odst. 2 písm. c) </w:t>
      </w:r>
      <w:r w:rsidR="0035731C">
        <w:rPr>
          <w:rFonts w:ascii="Arial" w:hAnsi="Arial" w:cs="Arial"/>
          <w:b/>
        </w:rPr>
        <w:t>ZZVZ</w:t>
      </w:r>
      <w:r w:rsidRPr="006B1D1D">
        <w:rPr>
          <w:rFonts w:ascii="Arial" w:hAnsi="Arial" w:cs="Arial"/>
        </w:rPr>
        <w:t xml:space="preserve"> požaduj</w:t>
      </w:r>
      <w:r w:rsidR="005A7E89">
        <w:rPr>
          <w:rFonts w:ascii="Arial" w:hAnsi="Arial" w:cs="Arial"/>
        </w:rPr>
        <w:t>í</w:t>
      </w:r>
      <w:r w:rsidRPr="006B1D1D">
        <w:rPr>
          <w:rFonts w:ascii="Arial" w:hAnsi="Arial" w:cs="Arial"/>
        </w:rPr>
        <w:t>,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77F90035" w14:textId="24BDE650" w:rsidR="00955BB3" w:rsidRPr="00995CB4" w:rsidRDefault="008557F5" w:rsidP="00D76812">
      <w:pPr>
        <w:numPr>
          <w:ilvl w:val="0"/>
          <w:numId w:val="25"/>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603580">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603580">
        <w:rPr>
          <w:rFonts w:ascii="Arial" w:hAnsi="Arial" w:cs="Arial"/>
          <w:sz w:val="22"/>
          <w:szCs w:val="22"/>
        </w:rPr>
        <w:t xml:space="preserve"> nebo jiný rovnocenný doklad dle § 45 </w:t>
      </w:r>
      <w:r w:rsidR="0035731C">
        <w:rPr>
          <w:rFonts w:ascii="Arial" w:hAnsi="Arial" w:cs="Arial"/>
          <w:sz w:val="22"/>
          <w:szCs w:val="22"/>
        </w:rPr>
        <w:t>ZZVZ</w:t>
      </w:r>
      <w:r w:rsidR="00603580">
        <w:rPr>
          <w:rFonts w:ascii="Arial" w:hAnsi="Arial" w:cs="Arial"/>
          <w:sz w:val="22"/>
          <w:szCs w:val="22"/>
        </w:rPr>
        <w:t>;</w:t>
      </w:r>
    </w:p>
    <w:p w14:paraId="2689D7FC" w14:textId="0A3D2DA7" w:rsidR="008557F5" w:rsidRDefault="008557F5" w:rsidP="008557F5">
      <w:pPr>
        <w:pStyle w:val="2sltext"/>
        <w:numPr>
          <w:ilvl w:val="0"/>
          <w:numId w:val="0"/>
        </w:numPr>
        <w:spacing w:before="0" w:after="120"/>
        <w:ind w:left="426" w:hanging="284"/>
        <w:rPr>
          <w:rFonts w:ascii="Arial" w:hAnsi="Arial" w:cs="Arial"/>
        </w:rPr>
      </w:pPr>
      <w:r>
        <w:rPr>
          <w:rFonts w:ascii="Arial" w:hAnsi="Arial" w:cs="Arial"/>
          <w:b/>
        </w:rPr>
        <w:t>-</w:t>
      </w:r>
      <w:r>
        <w:rPr>
          <w:rFonts w:ascii="Arial" w:hAnsi="Arial" w:cs="Arial"/>
          <w:b/>
        </w:rPr>
        <w:tab/>
      </w:r>
      <w:r w:rsidRPr="008557F5">
        <w:rPr>
          <w:rFonts w:ascii="Arial" w:hAnsi="Arial" w:cs="Arial"/>
          <w:b/>
        </w:rPr>
        <w:t xml:space="preserve">osvědčení o autorizaci </w:t>
      </w:r>
      <w:r w:rsidR="00603580">
        <w:rPr>
          <w:rFonts w:ascii="Arial" w:hAnsi="Arial" w:cs="Arial"/>
          <w:b/>
        </w:rPr>
        <w:t xml:space="preserve">nebo osvědčení o registraci </w:t>
      </w:r>
      <w:r w:rsidRPr="008557F5">
        <w:rPr>
          <w:rFonts w:ascii="Arial" w:hAnsi="Arial" w:cs="Arial"/>
          <w:b/>
        </w:rPr>
        <w:t>pro obor mosty a inženýrské konstrukce</w:t>
      </w:r>
      <w:r w:rsidRPr="008557F5">
        <w:rPr>
          <w:rFonts w:ascii="Arial" w:hAnsi="Arial" w:cs="Arial"/>
        </w:rPr>
        <w:t xml:space="preserve"> vydan</w:t>
      </w:r>
      <w:r>
        <w:rPr>
          <w:rFonts w:ascii="Arial" w:hAnsi="Arial" w:cs="Arial"/>
        </w:rPr>
        <w:t>é</w:t>
      </w:r>
      <w:r w:rsidRPr="008557F5">
        <w:rPr>
          <w:rFonts w:ascii="Arial" w:hAnsi="Arial" w:cs="Arial"/>
        </w:rPr>
        <w:t xml:space="preserve"> dle zákona</w:t>
      </w:r>
      <w:r w:rsidRPr="008078F6">
        <w:rPr>
          <w:rFonts w:ascii="Arial" w:hAnsi="Arial" w:cs="Arial"/>
        </w:rPr>
        <w:t xml:space="preserve"> </w:t>
      </w:r>
      <w:r w:rsidRPr="00C76AD6">
        <w:rPr>
          <w:rFonts w:ascii="Arial" w:hAnsi="Arial" w:cs="Arial"/>
          <w:spacing w:val="-4"/>
        </w:rPr>
        <w:t>č. 360/1992 Sb. o výkonu povolání autorizovaných architektů a o výkonu povolání autorizovaných</w:t>
      </w:r>
      <w:r w:rsidRPr="008078F6">
        <w:rPr>
          <w:rFonts w:ascii="Arial" w:hAnsi="Arial" w:cs="Arial"/>
        </w:rPr>
        <w:t xml:space="preserve"> inženýrů a techniků činných ve výstavbě, ve znění pozdějších předpisů,</w:t>
      </w:r>
      <w:r w:rsidR="00603580">
        <w:rPr>
          <w:rFonts w:ascii="Arial" w:hAnsi="Arial" w:cs="Arial"/>
        </w:rPr>
        <w:t xml:space="preserve"> nebo jiný rovnocenný doklad dle § 45 </w:t>
      </w:r>
      <w:r w:rsidR="0035731C">
        <w:rPr>
          <w:rFonts w:ascii="Arial" w:hAnsi="Arial" w:cs="Arial"/>
        </w:rPr>
        <w:t>ZZVZ</w:t>
      </w:r>
      <w:r w:rsidR="00603580">
        <w:rPr>
          <w:rFonts w:ascii="Arial" w:hAnsi="Arial" w:cs="Arial"/>
        </w:rPr>
        <w:t>;</w:t>
      </w:r>
    </w:p>
    <w:p w14:paraId="692FBFC8" w14:textId="246F0E10" w:rsidR="003D7D3D" w:rsidRPr="00F3608B" w:rsidRDefault="003D7D3D" w:rsidP="003D7D3D">
      <w:pPr>
        <w:pStyle w:val="2sltext"/>
        <w:numPr>
          <w:ilvl w:val="0"/>
          <w:numId w:val="25"/>
        </w:numPr>
        <w:tabs>
          <w:tab w:val="clear" w:pos="720"/>
        </w:tabs>
        <w:spacing w:before="120" w:after="120"/>
        <w:ind w:left="426" w:hanging="284"/>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13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t>c)</w:t>
      </w:r>
      <w:r w:rsidRPr="00EE46E5">
        <w:rPr>
          <w:rFonts w:ascii="Arial" w:hAnsi="Arial" w:cs="Arial"/>
        </w:rPr>
        <w:t xml:space="preserve">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603580">
        <w:rPr>
          <w:rFonts w:ascii="Arial" w:hAnsi="Arial" w:cs="Arial"/>
          <w:spacing w:val="-6"/>
        </w:rPr>
        <w:t xml:space="preserve"> </w:t>
      </w:r>
      <w:r w:rsidR="00603580">
        <w:rPr>
          <w:rFonts w:ascii="Arial" w:hAnsi="Arial" w:cs="Arial"/>
        </w:rPr>
        <w:t xml:space="preserve">nebo jiný rovnocenný doklad dle § 45 </w:t>
      </w:r>
      <w:r w:rsidR="0035731C">
        <w:rPr>
          <w:rFonts w:ascii="Arial" w:hAnsi="Arial" w:cs="Arial"/>
        </w:rPr>
        <w:t>ZZVZ</w:t>
      </w:r>
      <w:r w:rsidR="00603580">
        <w:rPr>
          <w:rFonts w:ascii="Arial" w:hAnsi="Arial" w:cs="Arial"/>
        </w:rPr>
        <w:t>;</w:t>
      </w:r>
    </w:p>
    <w:p w14:paraId="67DD3FD5" w14:textId="77777777" w:rsidR="006F3BF0" w:rsidRPr="00312E58" w:rsidRDefault="006F3BF0" w:rsidP="006F3BF0">
      <w:pPr>
        <w:tabs>
          <w:tab w:val="left" w:pos="1418"/>
          <w:tab w:val="left" w:pos="7320"/>
        </w:tabs>
        <w:spacing w:line="264" w:lineRule="auto"/>
        <w:ind w:left="357"/>
        <w:jc w:val="both"/>
        <w:rPr>
          <w:rFonts w:ascii="Arial" w:hAnsi="Arial" w:cs="Arial"/>
          <w:color w:val="FF0000"/>
          <w:sz w:val="8"/>
          <w:szCs w:val="8"/>
        </w:rPr>
      </w:pPr>
    </w:p>
    <w:p w14:paraId="2DE6C8F7" w14:textId="77777777" w:rsidR="00CE506C" w:rsidRPr="006F3BF0" w:rsidRDefault="009255C0" w:rsidP="00D76812">
      <w:pPr>
        <w:pStyle w:val="Nadpis2"/>
        <w:spacing w:line="264" w:lineRule="auto"/>
        <w:rPr>
          <w:u w:val="single"/>
        </w:rPr>
      </w:pPr>
      <w:bookmarkStart w:id="11" w:name="_Toc464637803"/>
      <w:r w:rsidRPr="006F3BF0">
        <w:rPr>
          <w:u w:val="single"/>
        </w:rPr>
        <w:t>Technick</w:t>
      </w:r>
      <w:r w:rsidR="00ED2834" w:rsidRPr="006F3BF0">
        <w:rPr>
          <w:u w:val="single"/>
        </w:rPr>
        <w:t>á</w:t>
      </w:r>
      <w:r w:rsidRPr="006F3BF0">
        <w:rPr>
          <w:u w:val="single"/>
        </w:rPr>
        <w:t xml:space="preserve"> kvalifikac</w:t>
      </w:r>
      <w:r w:rsidR="00ED2834" w:rsidRPr="006F3BF0">
        <w:rPr>
          <w:u w:val="single"/>
        </w:rPr>
        <w:t>e</w:t>
      </w:r>
      <w:bookmarkEnd w:id="11"/>
      <w:r w:rsidRPr="006F3BF0">
        <w:rPr>
          <w:u w:val="single"/>
        </w:rPr>
        <w:t xml:space="preserve"> </w:t>
      </w:r>
    </w:p>
    <w:p w14:paraId="09B86581" w14:textId="2C853BF8"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B6752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127B96">
        <w:rPr>
          <w:rFonts w:ascii="Arial" w:hAnsi="Arial" w:cs="Arial"/>
          <w:i/>
          <w:sz w:val="22"/>
          <w:szCs w:val="22"/>
        </w:rPr>
        <w:t xml:space="preserve"> vzor</w:t>
      </w:r>
      <w:r w:rsidR="0003652B" w:rsidRPr="0003652B">
        <w:rPr>
          <w:rFonts w:ascii="Arial" w:hAnsi="Arial" w:cs="Arial"/>
          <w:i/>
          <w:sz w:val="22"/>
          <w:szCs w:val="22"/>
        </w:rPr>
        <w:t xml:space="preserve"> Seznam</w:t>
      </w:r>
      <w:r w:rsidR="00127B96">
        <w:rPr>
          <w:rFonts w:ascii="Arial" w:hAnsi="Arial" w:cs="Arial"/>
          <w:i/>
          <w:sz w:val="22"/>
          <w:szCs w:val="22"/>
        </w:rPr>
        <w:t>u</w:t>
      </w:r>
      <w:r w:rsidR="0003652B" w:rsidRPr="0003652B">
        <w:rPr>
          <w:rFonts w:ascii="Arial" w:hAnsi="Arial" w:cs="Arial"/>
          <w:i/>
          <w:sz w:val="22"/>
          <w:szCs w:val="22"/>
        </w:rPr>
        <w:t xml:space="preserve"> staveb obdobného charakteru</w:t>
      </w:r>
      <w:r w:rsidR="00127B96">
        <w:rPr>
          <w:rFonts w:ascii="Arial" w:hAnsi="Arial" w:cs="Arial"/>
          <w:i/>
          <w:sz w:val="22"/>
          <w:szCs w:val="22"/>
        </w:rPr>
        <w:t>, viz zadávací dokumentace</w:t>
      </w:r>
      <w:r w:rsidR="0003652B" w:rsidRPr="0003652B">
        <w:rPr>
          <w:rFonts w:ascii="Arial" w:hAnsi="Arial" w:cs="Arial"/>
          <w:i/>
          <w:sz w:val="22"/>
          <w:szCs w:val="22"/>
        </w:rPr>
        <w:t>).</w:t>
      </w:r>
    </w:p>
    <w:p w14:paraId="021ABB11" w14:textId="1A2453E6" w:rsidR="00E41210" w:rsidRPr="007129D1" w:rsidRDefault="00E41210" w:rsidP="00E41210">
      <w:pPr>
        <w:spacing w:before="120" w:line="264" w:lineRule="auto"/>
        <w:jc w:val="both"/>
        <w:rPr>
          <w:rFonts w:ascii="Arial" w:hAnsi="Arial" w:cs="Arial"/>
          <w:color w:val="FF0000"/>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C87FB9">
        <w:rPr>
          <w:rFonts w:ascii="Arial" w:hAnsi="Arial" w:cs="Arial"/>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A02FD9">
        <w:rPr>
          <w:rFonts w:ascii="Arial" w:hAnsi="Arial" w:cs="Arial"/>
          <w:spacing w:val="-4"/>
          <w:sz w:val="22"/>
          <w:szCs w:val="22"/>
        </w:rPr>
        <w:t xml:space="preserve">, </w:t>
      </w:r>
      <w:r w:rsidR="00A02FD9">
        <w:rPr>
          <w:rFonts w:ascii="Arial" w:hAnsi="Arial" w:cs="Arial"/>
          <w:spacing w:val="2"/>
          <w:sz w:val="22"/>
          <w:szCs w:val="22"/>
        </w:rPr>
        <w:t>ze kterého bude patrné, že se jedná</w:t>
      </w:r>
      <w:r w:rsidR="00A02FD9">
        <w:rPr>
          <w:rFonts w:ascii="Arial" w:hAnsi="Arial" w:cs="Arial"/>
          <w:spacing w:val="-4"/>
          <w:sz w:val="22"/>
          <w:szCs w:val="22"/>
        </w:rPr>
        <w:t xml:space="preserve"> o stavbu</w:t>
      </w:r>
      <w:r w:rsidR="00A02FD9">
        <w:rPr>
          <w:rFonts w:ascii="Arial" w:hAnsi="Arial" w:cs="Arial"/>
          <w:sz w:val="22"/>
          <w:szCs w:val="22"/>
        </w:rPr>
        <w:t xml:space="preserve"> obdobného charakteru</w:t>
      </w:r>
      <w:r w:rsidR="00487735" w:rsidRPr="001E33E0">
        <w:rPr>
          <w:rFonts w:ascii="Arial" w:hAnsi="Arial"/>
          <w:sz w:val="22"/>
        </w:rPr>
        <w:t>)</w:t>
      </w:r>
      <w:r w:rsidR="00667438">
        <w:rPr>
          <w:rFonts w:ascii="Arial" w:hAnsi="Arial" w:cs="Arial"/>
          <w:sz w:val="22"/>
          <w:szCs w:val="22"/>
        </w:rPr>
        <w:t>.</w:t>
      </w:r>
    </w:p>
    <w:p w14:paraId="56872D4D" w14:textId="3D13B42E" w:rsidR="00E41210" w:rsidRPr="00FF0B6F" w:rsidRDefault="00E41210" w:rsidP="00E41210">
      <w:pPr>
        <w:spacing w:before="120" w:line="264" w:lineRule="auto"/>
        <w:jc w:val="both"/>
        <w:rPr>
          <w:rFonts w:ascii="Arial" w:hAnsi="Arial" w:cs="Arial"/>
          <w:sz w:val="22"/>
          <w:szCs w:val="22"/>
        </w:rPr>
      </w:pPr>
      <w:r w:rsidRPr="00FF0B6F">
        <w:rPr>
          <w:rFonts w:ascii="Arial" w:hAnsi="Arial" w:cs="Arial"/>
          <w:sz w:val="22"/>
          <w:szCs w:val="22"/>
        </w:rPr>
        <w:t>Zadavatel</w:t>
      </w:r>
      <w:r w:rsidR="005A7E89">
        <w:rPr>
          <w:rFonts w:ascii="Arial" w:hAnsi="Arial" w:cs="Arial"/>
          <w:sz w:val="22"/>
          <w:szCs w:val="22"/>
        </w:rPr>
        <w:t>é</w:t>
      </w:r>
      <w:r w:rsidRPr="00FF0B6F">
        <w:rPr>
          <w:rFonts w:ascii="Arial" w:hAnsi="Arial" w:cs="Arial"/>
          <w:sz w:val="22"/>
          <w:szCs w:val="22"/>
        </w:rPr>
        <w:t>, s ohledem na složitost a rozsah plnění veřejné zakázky, vymezuj</w:t>
      </w:r>
      <w:r w:rsidR="005A7E89">
        <w:rPr>
          <w:rFonts w:ascii="Arial" w:hAnsi="Arial" w:cs="Arial"/>
          <w:sz w:val="22"/>
          <w:szCs w:val="22"/>
        </w:rPr>
        <w:t>í</w:t>
      </w:r>
      <w:r w:rsidRPr="00FF0B6F">
        <w:rPr>
          <w:rFonts w:ascii="Arial" w:hAnsi="Arial" w:cs="Arial"/>
          <w:sz w:val="22"/>
          <w:szCs w:val="22"/>
        </w:rPr>
        <w:t xml:space="preserv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211B6B42" w14:textId="4E3C96A6" w:rsidR="00174BCC" w:rsidRPr="00942BE5" w:rsidRDefault="00E41210" w:rsidP="00174BCC">
      <w:pPr>
        <w:pStyle w:val="Bntext2"/>
        <w:numPr>
          <w:ilvl w:val="0"/>
          <w:numId w:val="50"/>
        </w:numPr>
        <w:spacing w:before="120" w:line="288" w:lineRule="auto"/>
        <w:rPr>
          <w:rFonts w:cs="Arial"/>
          <w:szCs w:val="22"/>
        </w:rPr>
      </w:pPr>
      <w:r w:rsidRPr="00FB3452">
        <w:rPr>
          <w:rFonts w:cs="Arial"/>
          <w:spacing w:val="-4"/>
          <w:szCs w:val="22"/>
        </w:rPr>
        <w:t xml:space="preserve">nejméně </w:t>
      </w:r>
      <w:r w:rsidR="00174BCC">
        <w:rPr>
          <w:rFonts w:cs="Arial"/>
          <w:spacing w:val="-4"/>
          <w:szCs w:val="22"/>
        </w:rPr>
        <w:t>2 realizované stavby provedené dodavatelem spočívající v</w:t>
      </w:r>
      <w:r w:rsidR="003476A3" w:rsidRPr="00FB3452">
        <w:rPr>
          <w:rFonts w:cs="Arial"/>
          <w:spacing w:val="-4"/>
          <w:szCs w:val="22"/>
        </w:rPr>
        <w:t xml:space="preserve"> </w:t>
      </w:r>
      <w:r w:rsidR="00FB3452" w:rsidRPr="00FB3452">
        <w:rPr>
          <w:rFonts w:cs="Arial"/>
          <w:spacing w:val="-4"/>
          <w:szCs w:val="22"/>
        </w:rPr>
        <w:t>novostavb</w:t>
      </w:r>
      <w:r w:rsidR="00174BCC">
        <w:rPr>
          <w:rFonts w:cs="Arial"/>
          <w:spacing w:val="-4"/>
          <w:szCs w:val="22"/>
        </w:rPr>
        <w:t>ě</w:t>
      </w:r>
      <w:r w:rsidR="00FB3452" w:rsidRPr="00FB3452">
        <w:rPr>
          <w:rFonts w:cs="Arial"/>
          <w:spacing w:val="-4"/>
          <w:szCs w:val="22"/>
        </w:rPr>
        <w:t xml:space="preserve"> nebo rekonstrukc</w:t>
      </w:r>
      <w:r w:rsidR="00174BCC">
        <w:rPr>
          <w:rFonts w:cs="Arial"/>
          <w:spacing w:val="-4"/>
          <w:szCs w:val="22"/>
        </w:rPr>
        <w:t>i</w:t>
      </w:r>
      <w:r w:rsidR="00FB3452" w:rsidRPr="00FB3452">
        <w:rPr>
          <w:rFonts w:cs="Arial"/>
          <w:spacing w:val="-4"/>
          <w:szCs w:val="22"/>
        </w:rPr>
        <w:t xml:space="preserve"> silničního mostu s délkou přemostění min. 15 m</w:t>
      </w:r>
      <w:r w:rsidR="00174BCC">
        <w:rPr>
          <w:rFonts w:cs="Arial"/>
          <w:spacing w:val="-4"/>
          <w:szCs w:val="22"/>
        </w:rPr>
        <w:t xml:space="preserve">. </w:t>
      </w:r>
      <w:r w:rsidR="00174BCC">
        <w:rPr>
          <w:rFonts w:cs="Arial"/>
          <w:spacing w:val="-6"/>
          <w:szCs w:val="22"/>
        </w:rPr>
        <w:t xml:space="preserve">Tyto referenční stavby můžou být součástí prokazovaných referenčních staveb dle bodu b) </w:t>
      </w:r>
    </w:p>
    <w:p w14:paraId="3B08283D" w14:textId="0E92D1E4" w:rsidR="00174BCC" w:rsidRPr="00942BE5" w:rsidRDefault="00174BCC" w:rsidP="00174BCC">
      <w:pPr>
        <w:pStyle w:val="Bntext2"/>
        <w:numPr>
          <w:ilvl w:val="0"/>
          <w:numId w:val="50"/>
        </w:numPr>
        <w:spacing w:before="120" w:line="288" w:lineRule="auto"/>
        <w:rPr>
          <w:rFonts w:cs="Arial"/>
          <w:szCs w:val="22"/>
        </w:rPr>
      </w:pPr>
      <w:r>
        <w:rPr>
          <w:rFonts w:cs="Arial"/>
          <w:spacing w:val="-4"/>
          <w:szCs w:val="22"/>
        </w:rPr>
        <w:t xml:space="preserve">nejméně </w:t>
      </w:r>
      <w:r w:rsidR="00FB3452" w:rsidRPr="00FB3452">
        <w:rPr>
          <w:rFonts w:cs="Arial"/>
          <w:spacing w:val="-4"/>
          <w:szCs w:val="22"/>
        </w:rPr>
        <w:t xml:space="preserve">1 </w:t>
      </w:r>
      <w:r>
        <w:rPr>
          <w:rFonts w:cs="Arial"/>
          <w:spacing w:val="-4"/>
          <w:szCs w:val="22"/>
        </w:rPr>
        <w:t xml:space="preserve">realizovaná stavba provedená dodavatelem spočívající v </w:t>
      </w:r>
      <w:r w:rsidR="00FB3452" w:rsidRPr="00FB3452">
        <w:rPr>
          <w:rFonts w:cs="Arial"/>
          <w:spacing w:val="-4"/>
          <w:szCs w:val="22"/>
        </w:rPr>
        <w:t>novostavb</w:t>
      </w:r>
      <w:r>
        <w:rPr>
          <w:rFonts w:cs="Arial"/>
          <w:spacing w:val="-4"/>
          <w:szCs w:val="22"/>
        </w:rPr>
        <w:t>ě</w:t>
      </w:r>
      <w:r w:rsidR="00FB3452" w:rsidRPr="00FB3452">
        <w:rPr>
          <w:rFonts w:cs="Arial"/>
          <w:spacing w:val="-4"/>
          <w:szCs w:val="22"/>
        </w:rPr>
        <w:t xml:space="preserve"> nebo</w:t>
      </w:r>
      <w:r w:rsidR="00FB3452">
        <w:rPr>
          <w:rFonts w:cs="Arial"/>
          <w:spacing w:val="-4"/>
          <w:szCs w:val="22"/>
        </w:rPr>
        <w:t xml:space="preserve"> </w:t>
      </w:r>
      <w:r w:rsidR="00FB3452" w:rsidRPr="00FB3452">
        <w:rPr>
          <w:rFonts w:cs="Arial"/>
          <w:spacing w:val="-4"/>
          <w:szCs w:val="22"/>
        </w:rPr>
        <w:t>rekonstrukc</w:t>
      </w:r>
      <w:r>
        <w:rPr>
          <w:rFonts w:cs="Arial"/>
          <w:spacing w:val="-4"/>
          <w:szCs w:val="22"/>
        </w:rPr>
        <w:t>i</w:t>
      </w:r>
      <w:r w:rsidR="00FB3452" w:rsidRPr="00FB3452">
        <w:rPr>
          <w:rFonts w:cs="Arial"/>
          <w:spacing w:val="-4"/>
          <w:szCs w:val="22"/>
        </w:rPr>
        <w:t xml:space="preserve"> silnice v délce min. 200 m</w:t>
      </w:r>
      <w:r>
        <w:rPr>
          <w:rFonts w:cs="Arial"/>
          <w:spacing w:val="-4"/>
          <w:szCs w:val="22"/>
        </w:rPr>
        <w:t xml:space="preserve">. </w:t>
      </w:r>
      <w:r>
        <w:rPr>
          <w:rFonts w:cs="Arial"/>
          <w:spacing w:val="-6"/>
          <w:szCs w:val="22"/>
        </w:rPr>
        <w:t xml:space="preserve">Tato referenční stavba může být součástí prokazovaných referenčních staveb dle bodu a) </w:t>
      </w:r>
    </w:p>
    <w:p w14:paraId="73B082E6" w14:textId="77777777" w:rsidR="00312E58" w:rsidRPr="00312E58" w:rsidRDefault="00312E58" w:rsidP="00D76812">
      <w:pPr>
        <w:tabs>
          <w:tab w:val="left" w:pos="1418"/>
          <w:tab w:val="left" w:pos="7320"/>
        </w:tabs>
        <w:spacing w:before="120" w:line="264" w:lineRule="auto"/>
        <w:jc w:val="both"/>
        <w:rPr>
          <w:rFonts w:ascii="Arial" w:hAnsi="Arial" w:cs="Arial"/>
          <w:spacing w:val="-4"/>
          <w:sz w:val="8"/>
          <w:szCs w:val="8"/>
        </w:rPr>
      </w:pPr>
    </w:p>
    <w:p w14:paraId="32FD7183" w14:textId="4191066E"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1E499A">
        <w:rPr>
          <w:rFonts w:ascii="Arial" w:hAnsi="Arial" w:cs="Arial"/>
          <w:spacing w:val="-4"/>
          <w:sz w:val="22"/>
          <w:szCs w:val="22"/>
        </w:rPr>
        <w:t>potvrzen</w:t>
      </w:r>
      <w:r w:rsidR="00356506">
        <w:rPr>
          <w:rFonts w:ascii="Arial" w:hAnsi="Arial" w:cs="Arial"/>
          <w:spacing w:val="-4"/>
          <w:sz w:val="22"/>
          <w:szCs w:val="22"/>
        </w:rPr>
        <w:t>á objednatelem stavebních prací</w:t>
      </w:r>
      <w:r w:rsidRPr="0003652B">
        <w:rPr>
          <w:rFonts w:ascii="Arial" w:hAnsi="Arial" w:cs="Arial"/>
          <w:sz w:val="22"/>
          <w:szCs w:val="22"/>
        </w:rPr>
        <w:t xml:space="preserve">. </w:t>
      </w:r>
      <w:r w:rsidR="00C71A4B">
        <w:rPr>
          <w:rFonts w:ascii="Arial" w:hAnsi="Arial" w:cs="Arial"/>
          <w:sz w:val="22"/>
          <w:szCs w:val="22"/>
        </w:rPr>
        <w:t>Seznam realizovaných zakázek</w:t>
      </w:r>
      <w:r w:rsidR="00937AF7">
        <w:rPr>
          <w:rFonts w:ascii="Arial" w:hAnsi="Arial" w:cs="Arial"/>
          <w:sz w:val="22"/>
          <w:szCs w:val="22"/>
        </w:rPr>
        <w:t xml:space="preserve"> </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w:t>
      </w:r>
      <w:r w:rsidRPr="00E71A29">
        <w:rPr>
          <w:rFonts w:ascii="Arial" w:hAnsi="Arial" w:cs="Arial"/>
          <w:spacing w:val="-4"/>
          <w:sz w:val="22"/>
          <w:szCs w:val="22"/>
        </w:rPr>
        <w:lastRenderedPageBreak/>
        <w:t xml:space="preserve">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5D98430D" w14:textId="6A1DB987" w:rsidR="00C2292A" w:rsidRPr="006D6C22" w:rsidRDefault="00C2292A" w:rsidP="0003652B">
      <w:pPr>
        <w:tabs>
          <w:tab w:val="left" w:pos="1418"/>
          <w:tab w:val="left" w:pos="7320"/>
        </w:tabs>
        <w:spacing w:before="120" w:line="264" w:lineRule="auto"/>
        <w:jc w:val="both"/>
        <w:rPr>
          <w:rFonts w:ascii="Arial" w:hAnsi="Arial" w:cs="Arial"/>
          <w:b/>
          <w:sz w:val="4"/>
          <w:szCs w:val="4"/>
        </w:rPr>
      </w:pPr>
    </w:p>
    <w:p w14:paraId="35514428"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09B084BB" w14:textId="425BACFD" w:rsidR="00A15B18" w:rsidRPr="00DF7BF3" w:rsidRDefault="00C2292A" w:rsidP="00A706C3">
      <w:pPr>
        <w:pStyle w:val="2sltext"/>
        <w:numPr>
          <w:ilvl w:val="0"/>
          <w:numId w:val="0"/>
        </w:numPr>
        <w:spacing w:line="264" w:lineRule="auto"/>
        <w:rPr>
          <w:rFonts w:ascii="Arial" w:hAnsi="Arial" w:cs="Arial"/>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Před uzavřením</w:t>
      </w:r>
      <w:r w:rsidR="00A15B18" w:rsidRPr="00DF7BF3">
        <w:rPr>
          <w:rFonts w:ascii="Arial" w:hAnsi="Arial" w:cs="Arial"/>
        </w:rPr>
        <w:t xml:space="preserve"> </w:t>
      </w:r>
      <w:r w:rsidR="00A15B18" w:rsidRPr="000047FC">
        <w:rPr>
          <w:rFonts w:ascii="Arial" w:hAnsi="Arial" w:cs="Arial"/>
          <w:spacing w:val="-4"/>
        </w:rPr>
        <w:t>smlouvy si zadavatel</w:t>
      </w:r>
      <w:r w:rsidR="005A7E89">
        <w:rPr>
          <w:rFonts w:ascii="Arial" w:hAnsi="Arial" w:cs="Arial"/>
          <w:spacing w:val="-4"/>
        </w:rPr>
        <w:t>é</w:t>
      </w:r>
      <w:r w:rsidR="00A15B18" w:rsidRPr="000047FC">
        <w:rPr>
          <w:rFonts w:ascii="Arial" w:hAnsi="Arial" w:cs="Arial"/>
          <w:spacing w:val="-4"/>
        </w:rPr>
        <w:t xml:space="preserve"> od vybraného dodavatele vždy vyžád</w:t>
      </w:r>
      <w:r w:rsidR="005A7E89">
        <w:rPr>
          <w:rFonts w:ascii="Arial" w:hAnsi="Arial" w:cs="Arial"/>
          <w:spacing w:val="-4"/>
        </w:rPr>
        <w:t xml:space="preserve">ají </w:t>
      </w:r>
      <w:r w:rsidR="00A15B18" w:rsidRPr="000047FC">
        <w:rPr>
          <w:rFonts w:ascii="Arial" w:hAnsi="Arial" w:cs="Arial"/>
          <w:spacing w:val="-4"/>
        </w:rPr>
        <w:t>předložení originálů nebo ověřených</w:t>
      </w:r>
      <w:r w:rsidR="00A15B18" w:rsidRPr="00DF7BF3">
        <w:rPr>
          <w:rFonts w:ascii="Arial" w:hAnsi="Arial" w:cs="Arial"/>
        </w:rPr>
        <w:t xml:space="preserve"> kopií dokladů o kvalifikaci, pokud již nebyly v zadávacím řízení předloženy.</w:t>
      </w:r>
    </w:p>
    <w:p w14:paraId="53E0B760" w14:textId="4C5A9B44"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V případě společné účasti dodavatelů prokazuje základní způsobilost a profesní způsobilost podle § 77 odst. 1</w:t>
      </w:r>
      <w:r w:rsidR="00B67520">
        <w:rPr>
          <w:rFonts w:ascii="Arial" w:hAnsi="Arial" w:cs="Arial"/>
          <w:sz w:val="22"/>
          <w:szCs w:val="22"/>
        </w:rPr>
        <w:t xml:space="preserve"> ZZVZ</w:t>
      </w:r>
      <w:r w:rsidRPr="00DF7BF3">
        <w:rPr>
          <w:rFonts w:ascii="Arial" w:hAnsi="Arial" w:cs="Arial"/>
          <w:sz w:val="22"/>
          <w:szCs w:val="22"/>
        </w:rPr>
        <w:t xml:space="preserve"> každý dodavatel samostatně.</w:t>
      </w:r>
    </w:p>
    <w:p w14:paraId="6EE7B59D" w14:textId="6F5DCFA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w:t>
      </w:r>
      <w:r w:rsidR="00537820">
        <w:rPr>
          <w:rFonts w:ascii="Arial" w:hAnsi="Arial" w:cs="Arial"/>
        </w:rPr>
        <w:t>i</w:t>
      </w:r>
      <w:r w:rsidRPr="00DF7BF3">
        <w:rPr>
          <w:rFonts w:ascii="Arial" w:hAnsi="Arial" w:cs="Arial"/>
        </w:rPr>
        <w:t>.</w:t>
      </w:r>
    </w:p>
    <w:p w14:paraId="4A2F3CC6" w14:textId="0950334F"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2614DC">
        <w:rPr>
          <w:rFonts w:ascii="Arial" w:hAnsi="Arial" w:cs="Arial"/>
        </w:rPr>
        <w:t>ZZVZ</w:t>
      </w:r>
      <w:r w:rsidRPr="00DF7BF3">
        <w:rPr>
          <w:rFonts w:ascii="Arial" w:hAnsi="Arial" w:cs="Arial"/>
        </w:rPr>
        <w:t xml:space="preserve"> a profesní způsobilost podle § 77 </w:t>
      </w:r>
      <w:r w:rsidRPr="000047FC">
        <w:rPr>
          <w:rFonts w:ascii="Arial" w:hAnsi="Arial" w:cs="Arial"/>
          <w:spacing w:val="-6"/>
        </w:rPr>
        <w:t xml:space="preserve">odst. 1 </w:t>
      </w:r>
      <w:r w:rsidR="00B67520">
        <w:rPr>
          <w:rFonts w:ascii="Arial" w:hAnsi="Arial" w:cs="Arial"/>
          <w:spacing w:val="-6"/>
        </w:rPr>
        <w:t>ZZVZ</w:t>
      </w:r>
      <w:r w:rsidRPr="000047FC">
        <w:rPr>
          <w:rFonts w:ascii="Arial" w:hAnsi="Arial" w:cs="Arial"/>
          <w:spacing w:val="-6"/>
        </w:rPr>
        <w:t xml:space="preserve"> 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113B51C6" w14:textId="25C3BC46"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B67520">
        <w:rPr>
          <w:rFonts w:ascii="Arial" w:hAnsi="Arial" w:cs="Arial"/>
          <w:spacing w:val="-4"/>
        </w:rPr>
        <w:t>ZZVZ</w:t>
      </w:r>
      <w:r w:rsidRPr="003D750C">
        <w:rPr>
          <w:rFonts w:ascii="Arial" w:hAnsi="Arial" w:cs="Arial"/>
          <w:spacing w:val="-4"/>
        </w:rPr>
        <w:t>, požadované zadavatel</w:t>
      </w:r>
      <w:r w:rsidR="00537820">
        <w:rPr>
          <w:rFonts w:ascii="Arial" w:hAnsi="Arial" w:cs="Arial"/>
          <w:spacing w:val="-4"/>
        </w:rPr>
        <w:t>i</w:t>
      </w:r>
      <w:r w:rsidRPr="003D750C">
        <w:rPr>
          <w:rFonts w:ascii="Arial" w:hAnsi="Arial" w:cs="Arial"/>
          <w:spacing w:val="-4"/>
        </w:rPr>
        <w:t xml:space="preserve">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w:t>
      </w:r>
      <w:r w:rsidR="00537820">
        <w:rPr>
          <w:rFonts w:ascii="Arial" w:hAnsi="Arial" w:cs="Arial"/>
        </w:rPr>
        <w:t>ům</w:t>
      </w:r>
      <w:r w:rsidRPr="00DF7BF3">
        <w:rPr>
          <w:rFonts w:ascii="Arial" w:hAnsi="Arial" w:cs="Arial"/>
        </w:rPr>
        <w:t xml:space="preserve"> předložit</w:t>
      </w:r>
      <w:r>
        <w:rPr>
          <w:rFonts w:ascii="Arial" w:hAnsi="Arial" w:cs="Arial"/>
        </w:rPr>
        <w:t>:</w:t>
      </w:r>
      <w:r w:rsidRPr="00DF7BF3">
        <w:rPr>
          <w:rFonts w:ascii="Arial" w:hAnsi="Arial" w:cs="Arial"/>
        </w:rPr>
        <w:t xml:space="preserve"> </w:t>
      </w:r>
      <w:r>
        <w:rPr>
          <w:rFonts w:ascii="Arial" w:hAnsi="Arial" w:cs="Arial"/>
        </w:rPr>
        <w:t xml:space="preserve"> </w:t>
      </w:r>
    </w:p>
    <w:p w14:paraId="2BBCC43D" w14:textId="39549E98"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B67520">
        <w:rPr>
          <w:rFonts w:ascii="Arial" w:hAnsi="Arial" w:cs="Arial"/>
        </w:rPr>
        <w:t>ZZVZ</w:t>
      </w:r>
      <w:r w:rsidRPr="00DF7BF3">
        <w:rPr>
          <w:rFonts w:ascii="Arial" w:hAnsi="Arial" w:cs="Arial"/>
        </w:rPr>
        <w:t xml:space="preserve"> jinou osobou,</w:t>
      </w:r>
    </w:p>
    <w:p w14:paraId="03C1318E" w14:textId="77777777"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2596BC73" w14:textId="6A6DF392"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 xml:space="preserve">doklady o splnění základní způsobilosti podle § 74 </w:t>
      </w:r>
      <w:r w:rsidR="00B67520">
        <w:rPr>
          <w:rFonts w:ascii="Arial" w:hAnsi="Arial" w:cs="Arial"/>
        </w:rPr>
        <w:t>ZZVZ</w:t>
      </w:r>
      <w:r w:rsidRPr="00DF7BF3">
        <w:rPr>
          <w:rFonts w:ascii="Arial" w:hAnsi="Arial" w:cs="Arial"/>
        </w:rPr>
        <w:t xml:space="preserve"> jinou osobou a</w:t>
      </w:r>
    </w:p>
    <w:p w14:paraId="22C85388" w14:textId="77777777" w:rsidR="00A15B18" w:rsidRDefault="00A15B18" w:rsidP="00A706C3">
      <w:pPr>
        <w:pStyle w:val="2sltext"/>
        <w:numPr>
          <w:ilvl w:val="0"/>
          <w:numId w:val="24"/>
        </w:numPr>
        <w:spacing w:before="0" w:after="0" w:line="264" w:lineRule="auto"/>
        <w:rPr>
          <w:rFonts w:ascii="Arial" w:hAnsi="Arial" w:cs="Arial"/>
        </w:rPr>
      </w:pPr>
      <w:r w:rsidRPr="00566876">
        <w:rPr>
          <w:rFonts w:ascii="Arial" w:hAnsi="Arial" w:cs="Arial"/>
          <w:spacing w:val="-6"/>
        </w:rPr>
        <w:t xml:space="preserve">písemný závazek jiné osoby k poskytnutí </w:t>
      </w:r>
      <w:r w:rsidR="00566876" w:rsidRPr="00566876">
        <w:rPr>
          <w:rFonts w:ascii="Arial" w:hAnsi="Arial" w:cs="Arial"/>
          <w:spacing w:val="-6"/>
        </w:rPr>
        <w:t>plnění určeného k plnění veř.</w:t>
      </w:r>
      <w:r w:rsidRPr="00566876">
        <w:rPr>
          <w:rFonts w:ascii="Arial" w:hAnsi="Arial" w:cs="Arial"/>
          <w:spacing w:val="-6"/>
        </w:rPr>
        <w:t xml:space="preserve"> </w:t>
      </w:r>
      <w:proofErr w:type="gramStart"/>
      <w:r w:rsidRPr="00566876">
        <w:rPr>
          <w:rFonts w:ascii="Arial" w:hAnsi="Arial" w:cs="Arial"/>
          <w:spacing w:val="-6"/>
        </w:rPr>
        <w:t>zakázky</w:t>
      </w:r>
      <w:proofErr w:type="gramEnd"/>
      <w:r w:rsidRPr="00566876">
        <w:rPr>
          <w:rFonts w:ascii="Arial" w:hAnsi="Arial" w:cs="Arial"/>
          <w:spacing w:val="-6"/>
        </w:rPr>
        <w:t xml:space="preserve"> nebo k poskytnutí</w:t>
      </w:r>
      <w:r w:rsidRPr="00DF7BF3">
        <w:rPr>
          <w:rFonts w:ascii="Arial" w:hAnsi="Arial" w:cs="Arial"/>
        </w:rPr>
        <w:t xml:space="preserve"> </w:t>
      </w:r>
      <w:r w:rsidRPr="00566876">
        <w:rPr>
          <w:rFonts w:ascii="Arial" w:hAnsi="Arial" w:cs="Arial"/>
          <w:spacing w:val="-2"/>
        </w:rPr>
        <w:t>věcí nebo práv, s nimiž bude dodavatel oprávněn disponovat v rámci plnění veřejné zakázky</w:t>
      </w:r>
      <w:r w:rsidRPr="00DF7BF3">
        <w:rPr>
          <w:rFonts w:ascii="Arial" w:hAnsi="Arial" w:cs="Arial"/>
        </w:rPr>
        <w:t xml:space="preserve">, </w:t>
      </w:r>
      <w:r w:rsidR="00566876">
        <w:rPr>
          <w:rFonts w:ascii="Arial" w:hAnsi="Arial" w:cs="Arial"/>
        </w:rPr>
        <w:t xml:space="preserve"> </w:t>
      </w:r>
      <w:r w:rsidRPr="00566876">
        <w:rPr>
          <w:rFonts w:ascii="Arial" w:hAnsi="Arial" w:cs="Arial"/>
          <w:spacing w:val="6"/>
        </w:rPr>
        <w:t>a</w:t>
      </w:r>
      <w:r w:rsidRPr="00DF7BF3">
        <w:rPr>
          <w:rFonts w:ascii="Arial" w:hAnsi="Arial" w:cs="Arial"/>
        </w:rPr>
        <w:t xml:space="preserve"> to alespoň v rozsahu, v jakém jiná osoba prokázala kvalifikaci za dodavatele.</w:t>
      </w:r>
    </w:p>
    <w:p w14:paraId="373E9CDA" w14:textId="77777777" w:rsidR="00CD3E52" w:rsidRDefault="00CD3E52" w:rsidP="00CD3E52">
      <w:pPr>
        <w:pStyle w:val="Bntext2"/>
        <w:tabs>
          <w:tab w:val="clear" w:pos="-1560"/>
        </w:tabs>
        <w:spacing w:line="288" w:lineRule="auto"/>
        <w:ind w:left="0"/>
        <w:rPr>
          <w:rFonts w:cs="Arial"/>
          <w:szCs w:val="22"/>
        </w:rPr>
      </w:pPr>
    </w:p>
    <w:p w14:paraId="55B18765" w14:textId="5293A491" w:rsidR="00CD3E52" w:rsidRPr="00D9738F" w:rsidRDefault="00CD3E52" w:rsidP="00CD3E52">
      <w:pPr>
        <w:pStyle w:val="Bntext2"/>
        <w:tabs>
          <w:tab w:val="clear" w:pos="-1560"/>
        </w:tabs>
        <w:spacing w:line="288" w:lineRule="auto"/>
        <w:ind w:left="0"/>
        <w:rPr>
          <w:rFonts w:cs="Arial"/>
          <w:szCs w:val="22"/>
        </w:rPr>
      </w:pPr>
      <w:r w:rsidRPr="00D9738F">
        <w:rPr>
          <w:rFonts w:cs="Arial"/>
          <w:szCs w:val="22"/>
        </w:rPr>
        <w:t>Zadavatel</w:t>
      </w:r>
      <w:r w:rsidR="00617514">
        <w:rPr>
          <w:rFonts w:cs="Arial"/>
          <w:szCs w:val="22"/>
        </w:rPr>
        <w:t>é</w:t>
      </w:r>
      <w:r w:rsidRPr="00D9738F">
        <w:rPr>
          <w:rFonts w:cs="Arial"/>
          <w:szCs w:val="22"/>
        </w:rPr>
        <w:t xml:space="preserve"> požaduj</w:t>
      </w:r>
      <w:r w:rsidR="00617514">
        <w:rPr>
          <w:rFonts w:cs="Arial"/>
          <w:szCs w:val="22"/>
        </w:rPr>
        <w:t>í</w:t>
      </w:r>
      <w:r w:rsidRPr="00D9738F">
        <w:rPr>
          <w:rFonts w:cs="Arial"/>
          <w:szCs w:val="22"/>
        </w:rPr>
        <w:t>, aby účastník zadávacího řízení v nabídce předložil seznam poddodavatelů (viz zadávací dokumentace) a uvedl, kterou část veřejné zakázky bude každý z poddodavatelů plnit</w:t>
      </w:r>
      <w:r>
        <w:rPr>
          <w:rFonts w:cs="Arial"/>
          <w:szCs w:val="22"/>
        </w:rPr>
        <w:t>.</w:t>
      </w:r>
    </w:p>
    <w:p w14:paraId="7A395461" w14:textId="2747E90F" w:rsidR="008B1384" w:rsidRDefault="008B1384" w:rsidP="00A706C3">
      <w:pPr>
        <w:pStyle w:val="2sltext"/>
        <w:numPr>
          <w:ilvl w:val="0"/>
          <w:numId w:val="0"/>
        </w:numPr>
        <w:spacing w:before="0" w:after="0" w:line="264" w:lineRule="auto"/>
        <w:rPr>
          <w:rFonts w:ascii="Arial" w:hAnsi="Arial" w:cs="Arial"/>
        </w:rPr>
      </w:pPr>
    </w:p>
    <w:p w14:paraId="0467147D" w14:textId="60D99BA6"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312E58">
        <w:rPr>
          <w:rFonts w:ascii="Arial" w:hAnsi="Arial" w:cs="Arial"/>
        </w:rPr>
        <w:t xml:space="preserve"> </w:t>
      </w:r>
      <w:r w:rsidRPr="00566876">
        <w:rPr>
          <w:rFonts w:ascii="Arial" w:hAnsi="Arial" w:cs="Arial"/>
          <w:spacing w:val="2"/>
        </w:rPr>
        <w:t xml:space="preserve">§ 83 </w:t>
      </w:r>
      <w:r w:rsidR="00B67520">
        <w:rPr>
          <w:rFonts w:ascii="Arial" w:hAnsi="Arial" w:cs="Arial"/>
          <w:spacing w:val="2"/>
        </w:rPr>
        <w:t>ZZVZ</w:t>
      </w:r>
      <w:r w:rsidRPr="00566876">
        <w:rPr>
          <w:rFonts w:ascii="Arial" w:hAnsi="Arial" w:cs="Arial"/>
          <w:spacing w:val="2"/>
        </w:rPr>
        <w:t xml:space="preserve"> doporučuj</w:t>
      </w:r>
      <w:r w:rsidR="005A7E89">
        <w:rPr>
          <w:rFonts w:ascii="Arial" w:hAnsi="Arial" w:cs="Arial"/>
          <w:spacing w:val="2"/>
        </w:rPr>
        <w:t>í</w:t>
      </w:r>
      <w:r w:rsidRPr="00566876">
        <w:rPr>
          <w:rFonts w:ascii="Arial" w:hAnsi="Arial" w:cs="Arial"/>
          <w:spacing w:val="2"/>
        </w:rPr>
        <w:t xml:space="preserve"> zadavatel</w:t>
      </w:r>
      <w:r w:rsidR="005A7E89">
        <w:rPr>
          <w:rFonts w:ascii="Arial" w:hAnsi="Arial" w:cs="Arial"/>
          <w:spacing w:val="2"/>
        </w:rPr>
        <w:t>é</w:t>
      </w:r>
      <w:r w:rsidRPr="00566876">
        <w:rPr>
          <w:rFonts w:ascii="Arial" w:hAnsi="Arial" w:cs="Arial"/>
          <w:spacing w:val="2"/>
        </w:rPr>
        <w:t>,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0189ADA5" w14:textId="28692D27" w:rsidR="008B1384" w:rsidRPr="006D6C22" w:rsidRDefault="008B1384" w:rsidP="008B1384">
      <w:pPr>
        <w:pStyle w:val="2sltext"/>
        <w:numPr>
          <w:ilvl w:val="0"/>
          <w:numId w:val="0"/>
        </w:numPr>
        <w:spacing w:before="0" w:after="0"/>
        <w:rPr>
          <w:rFonts w:ascii="Arial" w:hAnsi="Arial" w:cs="Arial"/>
          <w:sz w:val="8"/>
          <w:szCs w:val="8"/>
        </w:rPr>
      </w:pPr>
    </w:p>
    <w:p w14:paraId="65F5EEFB" w14:textId="00AF9E10" w:rsidR="00273B5C" w:rsidRDefault="00273B5C" w:rsidP="00273B5C">
      <w:pPr>
        <w:pStyle w:val="Nadpis2"/>
        <w:rPr>
          <w:u w:val="single"/>
        </w:rPr>
      </w:pPr>
      <w:r w:rsidRPr="00273B5C">
        <w:rPr>
          <w:u w:val="single"/>
        </w:rPr>
        <w:t>Další požadavky zadavatel</w:t>
      </w:r>
      <w:r w:rsidR="00537820">
        <w:rPr>
          <w:u w:val="single"/>
        </w:rPr>
        <w:t>ů</w:t>
      </w:r>
    </w:p>
    <w:p w14:paraId="7A5F6EB2" w14:textId="77777777" w:rsidR="00273B5C" w:rsidRPr="00273B5C" w:rsidRDefault="00273B5C" w:rsidP="00273B5C"/>
    <w:p w14:paraId="6E688F90" w14:textId="5AED4860" w:rsidR="004806D4" w:rsidRDefault="00B3009B" w:rsidP="00273B5C">
      <w:pPr>
        <w:pStyle w:val="Textkomente"/>
        <w:jc w:val="both"/>
        <w:rPr>
          <w:rFonts w:ascii="Arial" w:hAnsi="Arial" w:cs="Arial"/>
          <w:spacing w:val="-2"/>
          <w:sz w:val="22"/>
          <w:szCs w:val="22"/>
        </w:rPr>
      </w:pPr>
      <w:r>
        <w:rPr>
          <w:rFonts w:ascii="Arial" w:hAnsi="Arial" w:cs="Arial"/>
          <w:spacing w:val="-2"/>
          <w:sz w:val="22"/>
          <w:szCs w:val="22"/>
        </w:rPr>
        <w:t>Vybraný dodavatel</w:t>
      </w:r>
      <w:r w:rsidRPr="00DE732E">
        <w:rPr>
          <w:rFonts w:ascii="Arial" w:hAnsi="Arial" w:cs="Arial"/>
          <w:spacing w:val="-2"/>
          <w:sz w:val="22"/>
          <w:szCs w:val="22"/>
        </w:rPr>
        <w:t xml:space="preserve"> je povinen </w:t>
      </w:r>
      <w:r w:rsidR="00617514">
        <w:rPr>
          <w:rFonts w:ascii="Arial" w:hAnsi="Arial" w:cs="Arial"/>
          <w:spacing w:val="-2"/>
          <w:sz w:val="22"/>
          <w:szCs w:val="22"/>
        </w:rPr>
        <w:t xml:space="preserve">zadavateli č. 1 </w:t>
      </w:r>
      <w:r w:rsidRPr="00DE732E">
        <w:rPr>
          <w:rFonts w:ascii="Arial" w:hAnsi="Arial" w:cs="Arial"/>
          <w:spacing w:val="-2"/>
          <w:sz w:val="22"/>
          <w:szCs w:val="22"/>
        </w:rPr>
        <w:t xml:space="preserve">předat </w:t>
      </w:r>
      <w:r w:rsidR="004806D4">
        <w:rPr>
          <w:rFonts w:ascii="Arial" w:hAnsi="Arial" w:cs="Arial"/>
          <w:spacing w:val="-2"/>
          <w:sz w:val="22"/>
          <w:szCs w:val="22"/>
        </w:rPr>
        <w:t>při podpisu smlouvy o dílo</w:t>
      </w:r>
      <w:r w:rsidRPr="00DE732E">
        <w:rPr>
          <w:rFonts w:ascii="Arial" w:hAnsi="Arial" w:cs="Arial"/>
          <w:spacing w:val="-2"/>
          <w:sz w:val="22"/>
          <w:szCs w:val="22"/>
        </w:rPr>
        <w:t xml:space="preserve"> úředně ověřenou kopii pojistné smlouvy na </w:t>
      </w:r>
      <w:r w:rsidRPr="009A50B9">
        <w:rPr>
          <w:rFonts w:ascii="Arial" w:hAnsi="Arial" w:cs="Arial"/>
          <w:sz w:val="22"/>
          <w:szCs w:val="22"/>
        </w:rPr>
        <w:t>pojištění</w:t>
      </w:r>
      <w:r w:rsidR="004806D4">
        <w:rPr>
          <w:rFonts w:ascii="Arial" w:hAnsi="Arial" w:cs="Arial"/>
          <w:sz w:val="22"/>
          <w:szCs w:val="22"/>
        </w:rPr>
        <w:t xml:space="preserve"> </w:t>
      </w:r>
      <w:r w:rsidR="004806D4" w:rsidRPr="00DE732E">
        <w:rPr>
          <w:rFonts w:ascii="Arial" w:hAnsi="Arial" w:cs="Arial"/>
          <w:spacing w:val="-4"/>
          <w:sz w:val="22"/>
          <w:szCs w:val="22"/>
        </w:rPr>
        <w:t>odpovědnosti za škodu způsobenou dodavatelem třetí osobě s minimální</w:t>
      </w:r>
      <w:r w:rsidR="004806D4" w:rsidRPr="009A50B9">
        <w:rPr>
          <w:rFonts w:ascii="Arial" w:hAnsi="Arial" w:cs="Arial"/>
          <w:sz w:val="22"/>
          <w:szCs w:val="22"/>
        </w:rPr>
        <w:t xml:space="preserve"> </w:t>
      </w:r>
      <w:r w:rsidR="004806D4" w:rsidRPr="00DE732E">
        <w:rPr>
          <w:rFonts w:ascii="Arial" w:hAnsi="Arial" w:cs="Arial"/>
          <w:spacing w:val="-2"/>
          <w:sz w:val="22"/>
          <w:szCs w:val="22"/>
        </w:rPr>
        <w:t xml:space="preserve">pojistnou částkou pojištění odpovědnosti za škodu způsobenou </w:t>
      </w:r>
      <w:r w:rsidR="004806D4" w:rsidRPr="00F67170">
        <w:rPr>
          <w:rFonts w:ascii="Arial" w:hAnsi="Arial" w:cs="Arial"/>
          <w:spacing w:val="-2"/>
          <w:sz w:val="22"/>
          <w:szCs w:val="22"/>
        </w:rPr>
        <w:t>třetím osobám ve výši min. 20 mil. Kč</w:t>
      </w:r>
      <w:r w:rsidR="004806D4">
        <w:rPr>
          <w:rFonts w:ascii="Arial" w:hAnsi="Arial" w:cs="Arial"/>
          <w:spacing w:val="-2"/>
          <w:sz w:val="22"/>
          <w:szCs w:val="22"/>
        </w:rPr>
        <w:t>.</w:t>
      </w:r>
    </w:p>
    <w:p w14:paraId="6D2FC902" w14:textId="77777777" w:rsidR="00B3009B" w:rsidRPr="00B90BDF" w:rsidRDefault="00B3009B" w:rsidP="00273B5C">
      <w:pPr>
        <w:pStyle w:val="Textkomente"/>
        <w:jc w:val="both"/>
        <w:rPr>
          <w:rFonts w:ascii="Arial" w:hAnsi="Arial" w:cs="Arial"/>
          <w:b/>
          <w:sz w:val="8"/>
          <w:szCs w:val="8"/>
        </w:rPr>
      </w:pPr>
    </w:p>
    <w:p w14:paraId="1222654C" w14:textId="77777777" w:rsidR="00273B5C" w:rsidRPr="00312E58" w:rsidRDefault="00273B5C" w:rsidP="00273B5C">
      <w:pPr>
        <w:pStyle w:val="Textkomente"/>
        <w:jc w:val="both"/>
        <w:rPr>
          <w:rFonts w:ascii="Arial" w:hAnsi="Arial" w:cs="Arial"/>
          <w:color w:val="FF0000"/>
          <w:sz w:val="8"/>
          <w:szCs w:val="8"/>
          <w:u w:val="single"/>
        </w:rPr>
      </w:pPr>
    </w:p>
    <w:p w14:paraId="19D74931" w14:textId="77777777" w:rsidR="0003652B" w:rsidRPr="009550B1" w:rsidRDefault="0003652B" w:rsidP="0003652B">
      <w:pPr>
        <w:pStyle w:val="Nadpis1"/>
      </w:pPr>
      <w:bookmarkStart w:id="12" w:name="_Toc468796038"/>
      <w:bookmarkStart w:id="13" w:name="_Toc464039189"/>
      <w:r w:rsidRPr="00850C10">
        <w:t xml:space="preserve">Dostupnost </w:t>
      </w:r>
      <w:bookmarkEnd w:id="12"/>
      <w:bookmarkEnd w:id="13"/>
      <w:r w:rsidR="00D8008C">
        <w:t>zadávací dokumentace</w:t>
      </w:r>
    </w:p>
    <w:p w14:paraId="731FA3C2" w14:textId="710F6356"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Zadavatel</w:t>
      </w:r>
      <w:r w:rsidR="003354C3">
        <w:rPr>
          <w:rFonts w:ascii="Arial" w:hAnsi="Arial" w:cs="Arial"/>
          <w:sz w:val="22"/>
          <w:szCs w:val="22"/>
        </w:rPr>
        <w:t>é</w:t>
      </w:r>
      <w:r w:rsidRPr="008630E7">
        <w:rPr>
          <w:rFonts w:ascii="Arial" w:hAnsi="Arial" w:cs="Arial"/>
          <w:sz w:val="22"/>
          <w:szCs w:val="22"/>
        </w:rPr>
        <w:t xml:space="preserve">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B6752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profilu</w:t>
      </w:r>
      <w:r w:rsidR="003354C3">
        <w:rPr>
          <w:rFonts w:ascii="Arial" w:hAnsi="Arial" w:cs="Arial"/>
          <w:sz w:val="22"/>
          <w:szCs w:val="22"/>
        </w:rPr>
        <w:t xml:space="preserve"> zadavatele č. 1</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00B67520">
        <w:rPr>
          <w:rFonts w:ascii="Arial" w:hAnsi="Arial" w:cs="Arial"/>
          <w:sz w:val="22"/>
          <w:szCs w:val="22"/>
        </w:rPr>
        <w:t xml:space="preserve"> č. 1</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1FDA2F58" w14:textId="6C63E585" w:rsidR="0003652B"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w:t>
      </w:r>
      <w:r w:rsidR="00537820">
        <w:rPr>
          <w:rFonts w:ascii="Arial" w:hAnsi="Arial" w:cs="Arial"/>
          <w:sz w:val="22"/>
          <w:szCs w:val="22"/>
        </w:rPr>
        <w:t>i</w:t>
      </w:r>
      <w:r w:rsidRPr="008A4F6F">
        <w:rPr>
          <w:rFonts w:ascii="Arial" w:hAnsi="Arial" w:cs="Arial"/>
          <w:sz w:val="22"/>
          <w:szCs w:val="22"/>
        </w:rPr>
        <w:t xml:space="preserve"> požadována.</w:t>
      </w:r>
    </w:p>
    <w:p w14:paraId="10570762" w14:textId="41566C20"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lastRenderedPageBreak/>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w:t>
      </w:r>
      <w:r w:rsidR="00A02FD9">
        <w:rPr>
          <w:rFonts w:ascii="Arial" w:hAnsi="Arial" w:cs="Arial"/>
          <w:b/>
          <w:sz w:val="22"/>
          <w:szCs w:val="22"/>
        </w:rPr>
        <w:t xml:space="preserve">č. 1 </w:t>
      </w:r>
      <w:r w:rsidR="0003652B" w:rsidRPr="004255A9">
        <w:rPr>
          <w:rFonts w:ascii="Arial" w:hAnsi="Arial" w:cs="Arial"/>
          <w:b/>
          <w:sz w:val="22"/>
          <w:szCs w:val="22"/>
        </w:rPr>
        <w:t>tvoří:</w:t>
      </w:r>
    </w:p>
    <w:p w14:paraId="75C2E7DB" w14:textId="76B193A2" w:rsidR="0003652B" w:rsidRPr="004255A9" w:rsidRDefault="00344858" w:rsidP="009B1277">
      <w:pPr>
        <w:numPr>
          <w:ilvl w:val="0"/>
          <w:numId w:val="7"/>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p>
    <w:p w14:paraId="5145B1AC" w14:textId="2E50E31F" w:rsidR="0003652B" w:rsidRPr="00D32180" w:rsidRDefault="00344858" w:rsidP="009B1277">
      <w:pPr>
        <w:numPr>
          <w:ilvl w:val="0"/>
          <w:numId w:val="7"/>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p>
    <w:p w14:paraId="79BDE9B9" w14:textId="7E444285" w:rsidR="00611A98" w:rsidRDefault="00344858" w:rsidP="009B1277">
      <w:pPr>
        <w:numPr>
          <w:ilvl w:val="0"/>
          <w:numId w:val="7"/>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w:t>
      </w:r>
      <w:r w:rsidR="00A02FD9">
        <w:rPr>
          <w:rFonts w:ascii="Arial" w:hAnsi="Arial" w:cs="Arial"/>
          <w:sz w:val="22"/>
          <w:szCs w:val="22"/>
        </w:rPr>
        <w:t>y</w:t>
      </w:r>
      <w:r w:rsidR="0003652B" w:rsidRPr="00D32180">
        <w:rPr>
          <w:rFonts w:ascii="Arial" w:hAnsi="Arial" w:cs="Arial"/>
          <w:sz w:val="22"/>
          <w:szCs w:val="22"/>
        </w:rPr>
        <w:t xml:space="preserve"> smluv o dílo</w:t>
      </w:r>
      <w:r w:rsidR="00A02FD9">
        <w:rPr>
          <w:rFonts w:ascii="Arial" w:hAnsi="Arial" w:cs="Arial"/>
          <w:sz w:val="22"/>
          <w:szCs w:val="22"/>
        </w:rPr>
        <w:t xml:space="preserve"> pro oba zadavatele</w:t>
      </w:r>
    </w:p>
    <w:p w14:paraId="33ABFE08" w14:textId="1518EF20" w:rsidR="00EC6BA9" w:rsidRDefault="00EC6BA9" w:rsidP="009B1277">
      <w:pPr>
        <w:numPr>
          <w:ilvl w:val="0"/>
          <w:numId w:val="7"/>
        </w:numPr>
        <w:spacing w:line="264" w:lineRule="auto"/>
        <w:jc w:val="both"/>
        <w:rPr>
          <w:rFonts w:ascii="Arial" w:hAnsi="Arial" w:cs="Arial"/>
          <w:sz w:val="22"/>
          <w:szCs w:val="22"/>
        </w:rPr>
      </w:pPr>
      <w:r>
        <w:rPr>
          <w:rFonts w:ascii="Arial" w:hAnsi="Arial" w:cs="Arial"/>
          <w:sz w:val="22"/>
          <w:szCs w:val="22"/>
        </w:rPr>
        <w:t>Seznam poddodavatelů</w:t>
      </w:r>
    </w:p>
    <w:p w14:paraId="4F2EA2D0" w14:textId="3B629B27" w:rsidR="003354C3" w:rsidRPr="0065032F" w:rsidRDefault="003354C3" w:rsidP="003354C3">
      <w:pPr>
        <w:numPr>
          <w:ilvl w:val="0"/>
          <w:numId w:val="7"/>
        </w:numPr>
        <w:spacing w:line="264" w:lineRule="auto"/>
        <w:jc w:val="both"/>
        <w:rPr>
          <w:rFonts w:ascii="Arial" w:hAnsi="Arial" w:cs="Arial"/>
          <w:sz w:val="22"/>
          <w:szCs w:val="22"/>
        </w:rPr>
      </w:pPr>
      <w:r>
        <w:rPr>
          <w:rFonts w:ascii="Arial" w:hAnsi="Arial" w:cs="Arial"/>
          <w:spacing w:val="-6"/>
          <w:sz w:val="22"/>
          <w:szCs w:val="22"/>
        </w:rPr>
        <w:t>P</w:t>
      </w:r>
      <w:r w:rsidRPr="0065032F">
        <w:rPr>
          <w:rFonts w:ascii="Arial" w:hAnsi="Arial" w:cs="Arial"/>
          <w:spacing w:val="-6"/>
          <w:sz w:val="22"/>
          <w:szCs w:val="22"/>
        </w:rPr>
        <w:t xml:space="preserve">rojektová dokumentace </w:t>
      </w:r>
      <w:r w:rsidR="00123636" w:rsidRPr="00DC1D47">
        <w:rPr>
          <w:rFonts w:ascii="Arial" w:hAnsi="Arial" w:cs="Arial"/>
          <w:b/>
          <w:sz w:val="22"/>
          <w:szCs w:val="22"/>
        </w:rPr>
        <w:t>„II/350 Přibyslav – most ev. č. 350-003 a 350-004“</w:t>
      </w:r>
      <w:r w:rsidRPr="0065032F">
        <w:rPr>
          <w:rFonts w:ascii="Arial" w:hAnsi="Arial" w:cs="Arial"/>
          <w:spacing w:val="-6"/>
          <w:sz w:val="22"/>
          <w:szCs w:val="22"/>
        </w:rPr>
        <w:t>, vypracovaná v </w:t>
      </w:r>
      <w:r w:rsidR="00123636">
        <w:rPr>
          <w:rFonts w:ascii="Arial" w:hAnsi="Arial" w:cs="Arial"/>
          <w:spacing w:val="-6"/>
          <w:sz w:val="22"/>
          <w:szCs w:val="22"/>
        </w:rPr>
        <w:t>2</w:t>
      </w:r>
      <w:r w:rsidRPr="0065032F">
        <w:rPr>
          <w:rFonts w:ascii="Arial" w:hAnsi="Arial" w:cs="Arial"/>
          <w:spacing w:val="-6"/>
          <w:sz w:val="22"/>
          <w:szCs w:val="22"/>
        </w:rPr>
        <w:t>01</w:t>
      </w:r>
      <w:r w:rsidR="00123636">
        <w:rPr>
          <w:rFonts w:ascii="Arial" w:hAnsi="Arial" w:cs="Arial"/>
          <w:spacing w:val="-6"/>
          <w:sz w:val="22"/>
          <w:szCs w:val="22"/>
        </w:rPr>
        <w:t>9</w:t>
      </w:r>
      <w:r w:rsidRPr="0065032F">
        <w:rPr>
          <w:rFonts w:ascii="Arial" w:hAnsi="Arial" w:cs="Arial"/>
          <w:sz w:val="22"/>
          <w:szCs w:val="22"/>
        </w:rPr>
        <w:t xml:space="preserve"> </w:t>
      </w:r>
      <w:r w:rsidRPr="0065032F">
        <w:rPr>
          <w:rFonts w:ascii="Arial" w:hAnsi="Arial" w:cs="Arial"/>
          <w:spacing w:val="-4"/>
          <w:sz w:val="22"/>
          <w:szCs w:val="22"/>
        </w:rPr>
        <w:t>ve stupni D</w:t>
      </w:r>
      <w:r w:rsidR="00123636">
        <w:rPr>
          <w:rFonts w:ascii="Arial" w:hAnsi="Arial" w:cs="Arial"/>
          <w:spacing w:val="-4"/>
          <w:sz w:val="22"/>
          <w:szCs w:val="22"/>
        </w:rPr>
        <w:t>Ú</w:t>
      </w:r>
      <w:r w:rsidRPr="0065032F">
        <w:rPr>
          <w:rFonts w:ascii="Arial" w:hAnsi="Arial" w:cs="Arial"/>
          <w:spacing w:val="-4"/>
          <w:sz w:val="22"/>
          <w:szCs w:val="22"/>
        </w:rPr>
        <w:t xml:space="preserve">SP a PDPS </w:t>
      </w:r>
      <w:r>
        <w:rPr>
          <w:rFonts w:ascii="Arial" w:hAnsi="Arial" w:cs="Arial"/>
          <w:spacing w:val="-4"/>
          <w:sz w:val="22"/>
          <w:szCs w:val="22"/>
        </w:rPr>
        <w:t xml:space="preserve">(včetně dokladové části) </w:t>
      </w:r>
      <w:r w:rsidR="009F6EF1">
        <w:rPr>
          <w:rFonts w:ascii="Arial" w:hAnsi="Arial" w:cs="Arial"/>
          <w:spacing w:val="-4"/>
          <w:sz w:val="22"/>
          <w:szCs w:val="22"/>
        </w:rPr>
        <w:t>společností</w:t>
      </w:r>
      <w:r w:rsidRPr="0065032F">
        <w:rPr>
          <w:rFonts w:ascii="Arial" w:hAnsi="Arial" w:cs="Arial"/>
          <w:spacing w:val="-4"/>
          <w:sz w:val="22"/>
          <w:szCs w:val="22"/>
        </w:rPr>
        <w:t xml:space="preserve"> </w:t>
      </w:r>
      <w:r w:rsidR="00123636" w:rsidRPr="0006678C">
        <w:rPr>
          <w:rFonts w:ascii="Arial" w:hAnsi="Arial" w:cs="Arial"/>
          <w:sz w:val="22"/>
          <w:szCs w:val="22"/>
        </w:rPr>
        <w:t>Rybák – projektování staveb, spol. s r.o., Havlíčkova 139/25a, 602 00 Brno, IČO 25325680</w:t>
      </w:r>
      <w:r w:rsidRPr="0006678C">
        <w:rPr>
          <w:rFonts w:ascii="Arial" w:hAnsi="Arial" w:cs="Arial"/>
          <w:spacing w:val="-4"/>
          <w:sz w:val="22"/>
          <w:szCs w:val="22"/>
        </w:rPr>
        <w:t xml:space="preserve">, vč. soupisu prací </w:t>
      </w:r>
      <w:r w:rsidRPr="0065032F">
        <w:rPr>
          <w:rFonts w:ascii="Arial" w:hAnsi="Arial" w:cs="Arial"/>
          <w:spacing w:val="-4"/>
          <w:sz w:val="22"/>
          <w:szCs w:val="22"/>
        </w:rPr>
        <w:t>v digitální podobě</w:t>
      </w:r>
    </w:p>
    <w:p w14:paraId="4B28E7CB" w14:textId="52916C3E" w:rsidR="003354C3" w:rsidRPr="0065032F" w:rsidRDefault="003354C3" w:rsidP="003354C3">
      <w:pPr>
        <w:pStyle w:val="Odstavecseseznamem"/>
        <w:numPr>
          <w:ilvl w:val="0"/>
          <w:numId w:val="7"/>
        </w:numPr>
        <w:spacing w:line="264" w:lineRule="auto"/>
        <w:jc w:val="both"/>
        <w:rPr>
          <w:rFonts w:ascii="Arial" w:hAnsi="Arial" w:cs="Arial"/>
          <w:sz w:val="22"/>
          <w:szCs w:val="22"/>
        </w:rPr>
      </w:pPr>
      <w:r>
        <w:rPr>
          <w:rFonts w:ascii="Arial" w:hAnsi="Arial" w:cs="Arial"/>
          <w:sz w:val="22"/>
          <w:szCs w:val="22"/>
        </w:rPr>
        <w:t>P</w:t>
      </w:r>
      <w:r w:rsidRPr="0065032F">
        <w:rPr>
          <w:rFonts w:ascii="Arial" w:hAnsi="Arial" w:cs="Arial"/>
          <w:sz w:val="22"/>
          <w:szCs w:val="22"/>
        </w:rPr>
        <w:t xml:space="preserve">rojektová dokumentace </w:t>
      </w:r>
      <w:r w:rsidR="00123636" w:rsidRPr="00DC1D47">
        <w:rPr>
          <w:rFonts w:ascii="Arial" w:hAnsi="Arial" w:cs="Arial"/>
          <w:b/>
          <w:sz w:val="22"/>
          <w:szCs w:val="22"/>
        </w:rPr>
        <w:t>„II/350 Přibyslav – most ev. č. 350-003 a 350-004“</w:t>
      </w:r>
      <w:r w:rsidR="00123636">
        <w:rPr>
          <w:rFonts w:ascii="Arial" w:hAnsi="Arial" w:cs="Arial"/>
          <w:b/>
          <w:sz w:val="22"/>
          <w:szCs w:val="22"/>
        </w:rPr>
        <w:t xml:space="preserve"> – Změna stavby před jejím dokončením, SO 202 </w:t>
      </w:r>
      <w:r w:rsidRPr="0065032F">
        <w:rPr>
          <w:rFonts w:ascii="Arial" w:hAnsi="Arial" w:cs="Arial"/>
          <w:sz w:val="22"/>
          <w:szCs w:val="22"/>
        </w:rPr>
        <w:t>vypracovaná v </w:t>
      </w:r>
      <w:r w:rsidR="00123636">
        <w:rPr>
          <w:rFonts w:ascii="Arial" w:hAnsi="Arial" w:cs="Arial"/>
          <w:sz w:val="22"/>
          <w:szCs w:val="22"/>
        </w:rPr>
        <w:t>2022</w:t>
      </w:r>
      <w:r w:rsidRPr="0065032F">
        <w:rPr>
          <w:rFonts w:ascii="Arial" w:hAnsi="Arial" w:cs="Arial"/>
          <w:sz w:val="22"/>
          <w:szCs w:val="22"/>
        </w:rPr>
        <w:t xml:space="preserve"> ve stupni </w:t>
      </w:r>
      <w:r w:rsidR="00123636">
        <w:rPr>
          <w:rFonts w:ascii="Arial" w:hAnsi="Arial" w:cs="Arial"/>
          <w:sz w:val="22"/>
          <w:szCs w:val="22"/>
        </w:rPr>
        <w:t xml:space="preserve">DSP, </w:t>
      </w:r>
      <w:r w:rsidRPr="0065032F">
        <w:rPr>
          <w:rFonts w:ascii="Arial" w:hAnsi="Arial" w:cs="Arial"/>
          <w:sz w:val="22"/>
          <w:szCs w:val="22"/>
        </w:rPr>
        <w:t xml:space="preserve">PDPS </w:t>
      </w:r>
      <w:r>
        <w:rPr>
          <w:rFonts w:ascii="Arial" w:hAnsi="Arial" w:cs="Arial"/>
          <w:sz w:val="22"/>
          <w:szCs w:val="22"/>
        </w:rPr>
        <w:t>(včetně dokladové části)</w:t>
      </w:r>
      <w:r w:rsidR="009F6EF1">
        <w:rPr>
          <w:rFonts w:ascii="Arial" w:hAnsi="Arial" w:cs="Arial"/>
          <w:sz w:val="22"/>
          <w:szCs w:val="22"/>
        </w:rPr>
        <w:t xml:space="preserve"> společností </w:t>
      </w:r>
      <w:r w:rsidR="00123636" w:rsidRPr="004230DB">
        <w:rPr>
          <w:rFonts w:ascii="Arial" w:hAnsi="Arial" w:cs="Arial"/>
          <w:sz w:val="22"/>
          <w:szCs w:val="22"/>
        </w:rPr>
        <w:t>MDS projekt s.r.o.</w:t>
      </w:r>
      <w:r w:rsidR="00123636">
        <w:rPr>
          <w:rFonts w:ascii="Arial" w:hAnsi="Arial" w:cs="Arial"/>
          <w:sz w:val="22"/>
          <w:szCs w:val="22"/>
        </w:rPr>
        <w:t xml:space="preserve">, </w:t>
      </w:r>
      <w:proofErr w:type="spellStart"/>
      <w:r w:rsidR="00123636" w:rsidRPr="00275E79">
        <w:rPr>
          <w:rFonts w:ascii="Arial" w:hAnsi="Arial" w:cs="Arial"/>
          <w:sz w:val="22"/>
          <w:szCs w:val="22"/>
        </w:rPr>
        <w:t>Försterova</w:t>
      </w:r>
      <w:proofErr w:type="spellEnd"/>
      <w:r w:rsidR="00123636" w:rsidRPr="00275E79">
        <w:rPr>
          <w:rFonts w:ascii="Arial" w:hAnsi="Arial" w:cs="Arial"/>
          <w:sz w:val="22"/>
          <w:szCs w:val="22"/>
        </w:rPr>
        <w:t xml:space="preserve"> 175, 566</w:t>
      </w:r>
      <w:r w:rsidR="00123636">
        <w:rPr>
          <w:rFonts w:ascii="Arial" w:hAnsi="Arial" w:cs="Arial"/>
          <w:sz w:val="22"/>
          <w:szCs w:val="22"/>
        </w:rPr>
        <w:t xml:space="preserve"> </w:t>
      </w:r>
      <w:r w:rsidR="00123636" w:rsidRPr="00275E79">
        <w:rPr>
          <w:rFonts w:ascii="Arial" w:hAnsi="Arial" w:cs="Arial"/>
          <w:sz w:val="22"/>
          <w:szCs w:val="22"/>
        </w:rPr>
        <w:t>01</w:t>
      </w:r>
      <w:r w:rsidR="00123636">
        <w:rPr>
          <w:rFonts w:ascii="Arial" w:hAnsi="Arial" w:cs="Arial"/>
          <w:sz w:val="22"/>
          <w:szCs w:val="22"/>
        </w:rPr>
        <w:t xml:space="preserve">, </w:t>
      </w:r>
      <w:r w:rsidR="00123636" w:rsidRPr="00275E79">
        <w:rPr>
          <w:rFonts w:ascii="Arial" w:hAnsi="Arial" w:cs="Arial"/>
          <w:sz w:val="22"/>
          <w:szCs w:val="22"/>
        </w:rPr>
        <w:t>Vysoké Mýto</w:t>
      </w:r>
      <w:r w:rsidR="00123636">
        <w:rPr>
          <w:rFonts w:ascii="Arial" w:hAnsi="Arial" w:cs="Arial"/>
          <w:sz w:val="22"/>
          <w:szCs w:val="22"/>
        </w:rPr>
        <w:t xml:space="preserve">, IČO </w:t>
      </w:r>
      <w:r w:rsidR="00123636" w:rsidRPr="00275E79">
        <w:rPr>
          <w:rFonts w:ascii="Arial" w:hAnsi="Arial" w:cs="Arial"/>
          <w:sz w:val="22"/>
          <w:szCs w:val="22"/>
        </w:rPr>
        <w:t>27487938</w:t>
      </w:r>
      <w:r w:rsidRPr="0065032F">
        <w:rPr>
          <w:rFonts w:ascii="Arial" w:hAnsi="Arial" w:cs="Arial"/>
          <w:sz w:val="22"/>
          <w:szCs w:val="22"/>
        </w:rPr>
        <w:t>, vč. soupisu prací v digitální podobě</w:t>
      </w:r>
    </w:p>
    <w:p w14:paraId="104AFAA5" w14:textId="615F392A" w:rsidR="003354C3" w:rsidRDefault="003354C3" w:rsidP="003354C3">
      <w:pPr>
        <w:pStyle w:val="Odstavecseseznamem"/>
        <w:numPr>
          <w:ilvl w:val="0"/>
          <w:numId w:val="46"/>
        </w:numPr>
        <w:spacing w:line="264" w:lineRule="auto"/>
        <w:ind w:left="426" w:hanging="426"/>
        <w:jc w:val="both"/>
        <w:rPr>
          <w:rFonts w:ascii="Arial" w:hAnsi="Arial" w:cs="Arial"/>
          <w:sz w:val="22"/>
          <w:szCs w:val="22"/>
        </w:rPr>
      </w:pPr>
      <w:r>
        <w:rPr>
          <w:rFonts w:ascii="Arial" w:hAnsi="Arial" w:cs="Arial"/>
          <w:sz w:val="22"/>
          <w:szCs w:val="22"/>
        </w:rPr>
        <w:t>S</w:t>
      </w:r>
      <w:r w:rsidRPr="0065032F">
        <w:rPr>
          <w:rFonts w:ascii="Arial" w:hAnsi="Arial" w:cs="Arial"/>
          <w:sz w:val="22"/>
          <w:szCs w:val="22"/>
        </w:rPr>
        <w:t xml:space="preserve">tavební povolení </w:t>
      </w:r>
      <w:r>
        <w:rPr>
          <w:rFonts w:ascii="Arial" w:hAnsi="Arial" w:cs="Arial"/>
          <w:sz w:val="22"/>
          <w:szCs w:val="22"/>
        </w:rPr>
        <w:t xml:space="preserve">– </w:t>
      </w:r>
      <w:r w:rsidR="0006678C">
        <w:rPr>
          <w:rFonts w:ascii="Arial" w:hAnsi="Arial" w:cs="Arial"/>
          <w:sz w:val="22"/>
          <w:szCs w:val="22"/>
        </w:rPr>
        <w:t xml:space="preserve">Rozhodnutí č. j. MHB_ST/553/2019/Ha ze dne 17. 6. 2019 </w:t>
      </w:r>
    </w:p>
    <w:p w14:paraId="00B5DE15" w14:textId="77777777" w:rsidR="00365BBA" w:rsidRDefault="003354C3" w:rsidP="00365BBA">
      <w:pPr>
        <w:pStyle w:val="Odstavecseseznamem"/>
        <w:numPr>
          <w:ilvl w:val="0"/>
          <w:numId w:val="46"/>
        </w:numPr>
        <w:spacing w:line="264" w:lineRule="auto"/>
        <w:ind w:left="426" w:hanging="426"/>
        <w:jc w:val="both"/>
        <w:rPr>
          <w:rFonts w:ascii="Arial" w:hAnsi="Arial" w:cs="Arial"/>
          <w:sz w:val="22"/>
          <w:szCs w:val="22"/>
        </w:rPr>
      </w:pPr>
      <w:r>
        <w:rPr>
          <w:rFonts w:ascii="Arial" w:hAnsi="Arial" w:cs="Arial"/>
          <w:sz w:val="22"/>
          <w:szCs w:val="22"/>
        </w:rPr>
        <w:t xml:space="preserve">Stavební povolení – </w:t>
      </w:r>
      <w:r w:rsidR="00365BBA">
        <w:rPr>
          <w:rFonts w:ascii="Arial" w:hAnsi="Arial" w:cs="Arial"/>
          <w:sz w:val="22"/>
          <w:szCs w:val="22"/>
        </w:rPr>
        <w:t>Rozhodnutí, prodloužení platnosti SP: č. j. MHB_ST/1003/2021/Ha ze dne 13. 9. 2021</w:t>
      </w:r>
    </w:p>
    <w:p w14:paraId="277E54B3" w14:textId="119C241E" w:rsidR="003354C3" w:rsidRDefault="00365BBA" w:rsidP="00365BBA">
      <w:pPr>
        <w:pStyle w:val="Odstavecseseznamem"/>
        <w:numPr>
          <w:ilvl w:val="0"/>
          <w:numId w:val="46"/>
        </w:numPr>
        <w:spacing w:line="264" w:lineRule="auto"/>
        <w:ind w:left="426" w:hanging="426"/>
        <w:jc w:val="both"/>
        <w:rPr>
          <w:rFonts w:ascii="Arial" w:hAnsi="Arial" w:cs="Arial"/>
          <w:sz w:val="22"/>
          <w:szCs w:val="22"/>
        </w:rPr>
      </w:pPr>
      <w:r>
        <w:rPr>
          <w:rFonts w:ascii="Arial" w:hAnsi="Arial" w:cs="Arial"/>
          <w:sz w:val="22"/>
          <w:szCs w:val="22"/>
        </w:rPr>
        <w:t xml:space="preserve">Rozhodnutí – změna stavby před jejím dokončením č. j. MHB_ST/676/2022/Ha ze dne 27. 6. 2022 </w:t>
      </w:r>
    </w:p>
    <w:p w14:paraId="2E226027" w14:textId="77777777" w:rsidR="00312E58" w:rsidRPr="00312E58" w:rsidRDefault="00312E58" w:rsidP="00312E58">
      <w:pPr>
        <w:pStyle w:val="Odstavecseseznamem"/>
        <w:spacing w:line="264" w:lineRule="auto"/>
        <w:ind w:left="426"/>
        <w:jc w:val="both"/>
        <w:rPr>
          <w:rFonts w:ascii="Arial" w:hAnsi="Arial" w:cs="Arial"/>
          <w:sz w:val="8"/>
          <w:szCs w:val="8"/>
        </w:rPr>
      </w:pPr>
    </w:p>
    <w:p w14:paraId="5363C59C" w14:textId="6200F384" w:rsidR="001F688F" w:rsidRPr="00707B6F" w:rsidRDefault="001F688F" w:rsidP="001F688F">
      <w:pPr>
        <w:pStyle w:val="Nadpis1"/>
      </w:pPr>
      <w:r w:rsidRPr="00707B6F">
        <w:t>Elektronický nástroj, komunikace mezi zadavatel</w:t>
      </w:r>
      <w:r w:rsidR="00537820">
        <w:t>i</w:t>
      </w:r>
      <w:r w:rsidRPr="00707B6F">
        <w:t xml:space="preserve"> a dodavatelem</w:t>
      </w:r>
    </w:p>
    <w:p w14:paraId="1EFA2776" w14:textId="362381F7"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w:t>
      </w:r>
      <w:r w:rsidR="009F6EF1">
        <w:rPr>
          <w:rFonts w:ascii="Arial" w:hAnsi="Arial" w:cs="Arial"/>
          <w:sz w:val="22"/>
          <w:szCs w:val="22"/>
        </w:rPr>
        <w:t>é</w:t>
      </w:r>
      <w:r w:rsidRPr="00344858">
        <w:rPr>
          <w:rFonts w:ascii="Arial" w:hAnsi="Arial" w:cs="Arial"/>
          <w:sz w:val="22"/>
          <w:szCs w:val="22"/>
        </w:rPr>
        <w:t xml:space="preserve"> upozorňuj</w:t>
      </w:r>
      <w:r w:rsidR="009F6EF1">
        <w:rPr>
          <w:rFonts w:ascii="Arial" w:hAnsi="Arial" w:cs="Arial"/>
          <w:sz w:val="22"/>
          <w:szCs w:val="22"/>
        </w:rPr>
        <w:t>í</w:t>
      </w:r>
      <w:r w:rsidRPr="00344858">
        <w:rPr>
          <w:rFonts w:ascii="Arial" w:hAnsi="Arial" w:cs="Arial"/>
          <w:sz w:val="22"/>
          <w:szCs w:val="22"/>
        </w:rPr>
        <w:t xml:space="preserve">, že na zadávanou veřejnou zakázku se uplatní </w:t>
      </w:r>
      <w:proofErr w:type="spellStart"/>
      <w:r w:rsidRPr="00344858">
        <w:rPr>
          <w:rFonts w:ascii="Arial" w:hAnsi="Arial" w:cs="Arial"/>
          <w:sz w:val="22"/>
          <w:szCs w:val="22"/>
        </w:rPr>
        <w:t>ust</w:t>
      </w:r>
      <w:proofErr w:type="spellEnd"/>
      <w:r w:rsidRPr="00344858">
        <w:rPr>
          <w:rFonts w:ascii="Arial" w:hAnsi="Arial" w:cs="Arial"/>
          <w:sz w:val="22"/>
          <w:szCs w:val="22"/>
        </w:rPr>
        <w:t xml:space="preserve">. § 211 odst. 3 </w:t>
      </w:r>
      <w:r w:rsidR="00B57571">
        <w:rPr>
          <w:rFonts w:ascii="Arial" w:hAnsi="Arial" w:cs="Arial"/>
          <w:sz w:val="22"/>
          <w:szCs w:val="22"/>
        </w:rPr>
        <w:t>ZZVZ</w:t>
      </w:r>
      <w:r w:rsidRPr="00344858">
        <w:rPr>
          <w:rFonts w:ascii="Arial" w:hAnsi="Arial" w:cs="Arial"/>
          <w:sz w:val="22"/>
          <w:szCs w:val="22"/>
        </w:rPr>
        <w:t>, tj. že písemná komunikace mezi zadavatel</w:t>
      </w:r>
      <w:r w:rsidR="009F6EF1">
        <w:rPr>
          <w:rFonts w:ascii="Arial" w:hAnsi="Arial" w:cs="Arial"/>
          <w:sz w:val="22"/>
          <w:szCs w:val="22"/>
        </w:rPr>
        <w:t>i</w:t>
      </w:r>
      <w:r w:rsidRPr="00344858">
        <w:rPr>
          <w:rFonts w:ascii="Arial" w:hAnsi="Arial" w:cs="Arial"/>
          <w:sz w:val="22"/>
          <w:szCs w:val="22"/>
        </w:rPr>
        <w:t xml:space="preserve"> a dodavatelem musí probíhat elektronicky, a to v některé z následujících forem:</w:t>
      </w:r>
    </w:p>
    <w:p w14:paraId="7DC896A1" w14:textId="3B2254BC"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elektronický nástroj E-ZAK</w:t>
      </w:r>
    </w:p>
    <w:p w14:paraId="1347AA9B" w14:textId="62CE077C"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3F68C98F" w14:textId="25006A23"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elektronická pošta (e-mail)</w:t>
      </w:r>
    </w:p>
    <w:p w14:paraId="2CD148ED" w14:textId="77777777" w:rsidR="00804034" w:rsidRDefault="00804034" w:rsidP="001F688F">
      <w:pPr>
        <w:spacing w:line="264" w:lineRule="auto"/>
        <w:jc w:val="both"/>
        <w:rPr>
          <w:rFonts w:ascii="Arial" w:hAnsi="Arial" w:cs="Arial"/>
          <w:sz w:val="22"/>
          <w:szCs w:val="22"/>
        </w:rPr>
      </w:pPr>
    </w:p>
    <w:p w14:paraId="7196C916" w14:textId="07DFB938"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Zadavatel</w:t>
      </w:r>
      <w:r w:rsidR="009F6EF1">
        <w:rPr>
          <w:rFonts w:ascii="Arial" w:hAnsi="Arial" w:cs="Arial"/>
          <w:sz w:val="22"/>
          <w:szCs w:val="22"/>
        </w:rPr>
        <w:t>é</w:t>
      </w:r>
      <w:r w:rsidRPr="00707B6F">
        <w:rPr>
          <w:rFonts w:ascii="Arial" w:hAnsi="Arial" w:cs="Arial"/>
          <w:sz w:val="22"/>
          <w:szCs w:val="22"/>
        </w:rPr>
        <w:t xml:space="preserve"> </w:t>
      </w:r>
      <w:r w:rsidR="00FD5613">
        <w:rPr>
          <w:rFonts w:ascii="Arial" w:hAnsi="Arial" w:cs="Arial"/>
          <w:sz w:val="22"/>
          <w:szCs w:val="22"/>
        </w:rPr>
        <w:t>u</w:t>
      </w:r>
      <w:r w:rsidR="009F6EF1">
        <w:rPr>
          <w:rFonts w:ascii="Arial" w:hAnsi="Arial" w:cs="Arial"/>
          <w:sz w:val="22"/>
          <w:szCs w:val="22"/>
        </w:rPr>
        <w:t>pozorňují</w:t>
      </w:r>
      <w:r w:rsidRPr="00707B6F">
        <w:rPr>
          <w:rFonts w:ascii="Arial" w:hAnsi="Arial" w:cs="Arial"/>
          <w:sz w:val="22"/>
          <w:szCs w:val="22"/>
        </w:rPr>
        <w:t xml:space="preserv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w:t>
      </w:r>
      <w:r w:rsidR="009F6EF1">
        <w:rPr>
          <w:rFonts w:ascii="Arial" w:hAnsi="Arial" w:cs="Arial"/>
          <w:sz w:val="22"/>
          <w:szCs w:val="22"/>
        </w:rPr>
        <w:t xml:space="preserve"> č. 1</w:t>
      </w:r>
      <w:r w:rsidRPr="00707B6F">
        <w:rPr>
          <w:rFonts w:ascii="Arial" w:hAnsi="Arial" w:cs="Arial"/>
          <w:sz w:val="22"/>
          <w:szCs w:val="22"/>
        </w:rPr>
        <w:t xml:space="preserve">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0AD3339" w14:textId="063F5958"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w:t>
      </w:r>
      <w:r w:rsidR="00632203">
        <w:rPr>
          <w:rFonts w:ascii="Arial" w:hAnsi="Arial" w:cs="Arial"/>
          <w:sz w:val="22"/>
          <w:szCs w:val="22"/>
        </w:rPr>
        <w:t>č. 1</w:t>
      </w:r>
      <w:r w:rsidRPr="00707B6F">
        <w:rPr>
          <w:rFonts w:ascii="Arial" w:hAnsi="Arial" w:cs="Arial"/>
          <w:sz w:val="22"/>
          <w:szCs w:val="22"/>
        </w:rPr>
        <w:t xml:space="preserve">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4F92F0A4"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5326A2BC" w14:textId="77777777" w:rsidR="001F688F" w:rsidRDefault="001F688F" w:rsidP="0062635B">
      <w:pPr>
        <w:spacing w:line="264" w:lineRule="auto"/>
        <w:ind w:left="360"/>
        <w:jc w:val="both"/>
        <w:rPr>
          <w:rFonts w:ascii="Arial" w:hAnsi="Arial" w:cs="Arial"/>
          <w:sz w:val="22"/>
          <w:szCs w:val="22"/>
          <w:highlight w:val="yellow"/>
        </w:rPr>
      </w:pPr>
    </w:p>
    <w:p w14:paraId="0C3DFA5D" w14:textId="77777777" w:rsidR="0003652B" w:rsidRPr="009550B1" w:rsidRDefault="0003652B" w:rsidP="0003652B">
      <w:pPr>
        <w:pStyle w:val="Nadpis1"/>
      </w:pPr>
      <w:r>
        <w:t xml:space="preserve">  </w:t>
      </w:r>
      <w:bookmarkStart w:id="14" w:name="_Toc464039190"/>
      <w:bookmarkStart w:id="15" w:name="_Toc468796039"/>
      <w:r>
        <w:t>V</w:t>
      </w:r>
      <w:r w:rsidRPr="00A93D23">
        <w:t>ysvětlení zadávací dokumentace</w:t>
      </w:r>
      <w:bookmarkEnd w:id="14"/>
      <w:bookmarkEnd w:id="15"/>
    </w:p>
    <w:p w14:paraId="40BA831F" w14:textId="1357BB39"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Dodavatel je oprávněn požadovat po zadavatel</w:t>
      </w:r>
      <w:r w:rsidR="009F6EF1">
        <w:rPr>
          <w:rFonts w:ascii="Arial" w:hAnsi="Arial"/>
          <w:sz w:val="22"/>
        </w:rPr>
        <w:t>ích</w:t>
      </w:r>
      <w:r w:rsidRPr="008914E8">
        <w:rPr>
          <w:rFonts w:ascii="Arial" w:hAnsi="Arial"/>
          <w:sz w:val="22"/>
        </w:rPr>
        <w:t xml:space="preserve">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B57571">
        <w:rPr>
          <w:rFonts w:ascii="Arial" w:hAnsi="Arial"/>
          <w:sz w:val="22"/>
        </w:rPr>
        <w:t>ZZVZ</w:t>
      </w:r>
      <w:r w:rsidR="00F67BF6">
        <w:rPr>
          <w:rFonts w:ascii="Arial" w:hAnsi="Arial"/>
          <w:sz w:val="22"/>
        </w:rPr>
        <w:t>.</w:t>
      </w:r>
    </w:p>
    <w:p w14:paraId="4E452516" w14:textId="4C5B0F97"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Zadavatel</w:t>
      </w:r>
      <w:r w:rsidR="009F6EF1">
        <w:rPr>
          <w:rFonts w:ascii="Arial" w:hAnsi="Arial" w:cs="Arial"/>
          <w:spacing w:val="-4"/>
          <w:sz w:val="22"/>
          <w:szCs w:val="22"/>
        </w:rPr>
        <w:t>é</w:t>
      </w:r>
      <w:r w:rsidR="0084310C">
        <w:rPr>
          <w:rFonts w:ascii="Arial" w:hAnsi="Arial" w:cs="Arial"/>
          <w:spacing w:val="-4"/>
          <w:sz w:val="22"/>
          <w:szCs w:val="22"/>
        </w:rPr>
        <w:t xml:space="preserve"> mohou</w:t>
      </w:r>
      <w:r w:rsidRPr="007D2C97">
        <w:rPr>
          <w:rFonts w:ascii="Arial" w:hAnsi="Arial" w:cs="Arial"/>
          <w:spacing w:val="-4"/>
          <w:sz w:val="22"/>
          <w:szCs w:val="22"/>
        </w:rPr>
        <w:t xml:space="preserv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853BE5">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853BE5">
        <w:rPr>
          <w:rFonts w:ascii="Arial" w:hAnsi="Arial" w:cs="Arial"/>
          <w:spacing w:val="-4"/>
          <w:sz w:val="22"/>
          <w:szCs w:val="22"/>
        </w:rPr>
        <w:t>i</w:t>
      </w:r>
      <w:r w:rsidRPr="007D2C97">
        <w:rPr>
          <w:rFonts w:ascii="Arial" w:hAnsi="Arial" w:cs="Arial"/>
          <w:spacing w:val="-4"/>
          <w:sz w:val="22"/>
          <w:szCs w:val="22"/>
        </w:rPr>
        <w:t xml:space="preserve"> i bez předchozí žádosti. </w:t>
      </w:r>
    </w:p>
    <w:p w14:paraId="4DAC9B40" w14:textId="0803D0A1" w:rsidR="00741A6D" w:rsidRDefault="00853BE5"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w:t>
      </w:r>
      <w:r w:rsidR="00BD5D21">
        <w:rPr>
          <w:rFonts w:ascii="Arial" w:hAnsi="Arial" w:cs="Arial"/>
          <w:sz w:val="22"/>
          <w:szCs w:val="22"/>
        </w:rPr>
        <w:t xml:space="preserve">é na profilu zadavatele </w:t>
      </w:r>
      <w:r w:rsidR="0084310C">
        <w:rPr>
          <w:rFonts w:ascii="Arial" w:hAnsi="Arial" w:cs="Arial"/>
          <w:sz w:val="22"/>
          <w:szCs w:val="22"/>
        </w:rPr>
        <w:t>č. 1</w:t>
      </w:r>
      <w:r w:rsidR="00741A6D" w:rsidRPr="00A33EE3">
        <w:rPr>
          <w:rFonts w:ascii="Arial" w:hAnsi="Arial" w:cs="Arial"/>
          <w:sz w:val="22"/>
          <w:szCs w:val="22"/>
        </w:rPr>
        <w:t>.</w:t>
      </w:r>
      <w:r w:rsidR="00741A6D" w:rsidRPr="0024146E">
        <w:rPr>
          <w:rFonts w:ascii="Arial" w:hAnsi="Arial" w:cs="Arial"/>
          <w:sz w:val="22"/>
          <w:szCs w:val="22"/>
          <w:highlight w:val="yellow"/>
        </w:rPr>
        <w:t xml:space="preserve"> </w:t>
      </w:r>
    </w:p>
    <w:p w14:paraId="71CCD36B" w14:textId="77777777" w:rsidR="00B11E95" w:rsidRDefault="00B11E95" w:rsidP="00B11E95">
      <w:pPr>
        <w:tabs>
          <w:tab w:val="left" w:pos="1418"/>
          <w:tab w:val="left" w:pos="7320"/>
        </w:tabs>
        <w:spacing w:line="264" w:lineRule="auto"/>
        <w:jc w:val="both"/>
        <w:rPr>
          <w:rFonts w:ascii="Arial" w:hAnsi="Arial" w:cs="Arial"/>
          <w:sz w:val="22"/>
          <w:szCs w:val="22"/>
        </w:rPr>
      </w:pPr>
    </w:p>
    <w:p w14:paraId="59D7A2A9" w14:textId="77777777" w:rsidR="00685651" w:rsidRPr="00685651" w:rsidRDefault="00685651" w:rsidP="00685651">
      <w:pPr>
        <w:pStyle w:val="Nadpis1"/>
      </w:pPr>
      <w:r w:rsidRPr="00685651">
        <w:lastRenderedPageBreak/>
        <w:tab/>
        <w:t xml:space="preserve">Poskytnutí jistoty </w:t>
      </w:r>
    </w:p>
    <w:p w14:paraId="408811B9" w14:textId="6FF8A26B" w:rsidR="00685651" w:rsidRPr="00685651" w:rsidRDefault="00685651" w:rsidP="005C230B">
      <w:pPr>
        <w:tabs>
          <w:tab w:val="num" w:pos="-1560"/>
        </w:tabs>
        <w:spacing w:line="264" w:lineRule="auto"/>
        <w:jc w:val="both"/>
        <w:rPr>
          <w:rFonts w:ascii="Arial" w:hAnsi="Arial" w:cs="Arial"/>
          <w:sz w:val="22"/>
          <w:szCs w:val="22"/>
        </w:rPr>
      </w:pPr>
      <w:r w:rsidRPr="00685651">
        <w:rPr>
          <w:rFonts w:ascii="Arial" w:hAnsi="Arial" w:cs="Arial"/>
          <w:sz w:val="22"/>
          <w:szCs w:val="22"/>
        </w:rPr>
        <w:t>Zadavatel</w:t>
      </w:r>
      <w:r w:rsidR="0084310C">
        <w:rPr>
          <w:rFonts w:ascii="Arial" w:hAnsi="Arial" w:cs="Arial"/>
          <w:sz w:val="22"/>
          <w:szCs w:val="22"/>
        </w:rPr>
        <w:t>é</w:t>
      </w:r>
      <w:r w:rsidRPr="00685651">
        <w:rPr>
          <w:rFonts w:ascii="Arial" w:hAnsi="Arial" w:cs="Arial"/>
          <w:sz w:val="22"/>
          <w:szCs w:val="22"/>
        </w:rPr>
        <w:t xml:space="preserve"> požaduj</w:t>
      </w:r>
      <w:r w:rsidR="00C44EA1">
        <w:rPr>
          <w:rFonts w:ascii="Arial" w:hAnsi="Arial" w:cs="Arial"/>
          <w:sz w:val="22"/>
          <w:szCs w:val="22"/>
        </w:rPr>
        <w:t>í</w:t>
      </w:r>
      <w:r w:rsidRPr="00685651">
        <w:rPr>
          <w:rFonts w:ascii="Arial" w:hAnsi="Arial" w:cs="Arial"/>
          <w:sz w:val="22"/>
          <w:szCs w:val="22"/>
        </w:rPr>
        <w:t>, aby účastník zadávacího řízení ve lhůtě pro podání nabídk</w:t>
      </w:r>
      <w:r w:rsidR="005F4E4A">
        <w:rPr>
          <w:rFonts w:ascii="Arial" w:hAnsi="Arial" w:cs="Arial"/>
          <w:sz w:val="22"/>
          <w:szCs w:val="22"/>
        </w:rPr>
        <w:t>y</w:t>
      </w:r>
      <w:r w:rsidRPr="00685651">
        <w:rPr>
          <w:rFonts w:ascii="Arial" w:hAnsi="Arial" w:cs="Arial"/>
          <w:sz w:val="22"/>
          <w:szCs w:val="22"/>
        </w:rPr>
        <w:t xml:space="preserve"> poskytl jistotu ve smyslu § 41 </w:t>
      </w:r>
      <w:r w:rsidR="00B57571">
        <w:rPr>
          <w:rFonts w:ascii="Arial" w:hAnsi="Arial" w:cs="Arial"/>
          <w:sz w:val="22"/>
          <w:szCs w:val="22"/>
        </w:rPr>
        <w:t>ZZVZ</w:t>
      </w:r>
      <w:r w:rsidRPr="00685651">
        <w:rPr>
          <w:rFonts w:ascii="Arial" w:hAnsi="Arial" w:cs="Arial"/>
          <w:sz w:val="22"/>
          <w:szCs w:val="22"/>
        </w:rPr>
        <w:t xml:space="preserve">. Výše jistoty je stanovena na částku </w:t>
      </w:r>
      <w:r w:rsidR="00350A32" w:rsidRPr="00350A32">
        <w:rPr>
          <w:rFonts w:ascii="Arial" w:hAnsi="Arial" w:cs="Arial"/>
          <w:sz w:val="22"/>
          <w:szCs w:val="22"/>
        </w:rPr>
        <w:t>1</w:t>
      </w:r>
      <w:r w:rsidR="004511AA" w:rsidRPr="00350A32">
        <w:rPr>
          <w:rFonts w:ascii="Arial" w:hAnsi="Arial" w:cs="Arial"/>
          <w:sz w:val="22"/>
          <w:szCs w:val="22"/>
        </w:rPr>
        <w:t xml:space="preserve"> </w:t>
      </w:r>
      <w:r w:rsidR="00350A32" w:rsidRPr="00350A32">
        <w:rPr>
          <w:rFonts w:ascii="Arial" w:hAnsi="Arial" w:cs="Arial"/>
          <w:sz w:val="22"/>
          <w:szCs w:val="22"/>
        </w:rPr>
        <w:t>0</w:t>
      </w:r>
      <w:r w:rsidR="004511AA" w:rsidRPr="00350A32">
        <w:rPr>
          <w:rFonts w:ascii="Arial" w:hAnsi="Arial" w:cs="Arial"/>
          <w:sz w:val="22"/>
          <w:szCs w:val="22"/>
        </w:rPr>
        <w:t>0</w:t>
      </w:r>
      <w:r w:rsidRPr="00350A32">
        <w:rPr>
          <w:rFonts w:ascii="Arial" w:hAnsi="Arial" w:cs="Arial"/>
          <w:sz w:val="22"/>
          <w:szCs w:val="22"/>
        </w:rPr>
        <w:t>0 000</w:t>
      </w:r>
      <w:r w:rsidRPr="00EF4CDB">
        <w:rPr>
          <w:rFonts w:ascii="Arial" w:hAnsi="Arial" w:cs="Arial"/>
          <w:sz w:val="22"/>
          <w:szCs w:val="22"/>
        </w:rPr>
        <w:t xml:space="preserve"> Kč. </w:t>
      </w:r>
      <w:r w:rsidRPr="00685651">
        <w:rPr>
          <w:rFonts w:ascii="Arial" w:hAnsi="Arial" w:cs="Arial"/>
          <w:sz w:val="22"/>
          <w:szCs w:val="22"/>
        </w:rPr>
        <w:t>Jistotu poskytne účastník zadávacího řízení formou:</w:t>
      </w:r>
    </w:p>
    <w:p w14:paraId="3F1CC85D" w14:textId="1DAFD4C5" w:rsidR="00685651" w:rsidRPr="00685651" w:rsidRDefault="00685651" w:rsidP="00AD475A">
      <w:pPr>
        <w:numPr>
          <w:ilvl w:val="0"/>
          <w:numId w:val="27"/>
        </w:numPr>
        <w:overflowPunct/>
        <w:autoSpaceDE/>
        <w:autoSpaceDN/>
        <w:adjustRightInd/>
        <w:spacing w:before="120" w:after="200" w:line="264" w:lineRule="auto"/>
        <w:jc w:val="both"/>
        <w:textAlignment w:val="auto"/>
        <w:rPr>
          <w:rFonts w:ascii="Arial" w:hAnsi="Arial" w:cs="Arial"/>
          <w:sz w:val="22"/>
          <w:szCs w:val="22"/>
        </w:rPr>
      </w:pPr>
      <w:r w:rsidRPr="00685651">
        <w:rPr>
          <w:rFonts w:ascii="Arial" w:hAnsi="Arial" w:cs="Arial"/>
          <w:sz w:val="22"/>
          <w:szCs w:val="22"/>
        </w:rPr>
        <w:t xml:space="preserve">složení peněžní částky na účet zadavatele </w:t>
      </w:r>
      <w:r w:rsidR="00C44EA1">
        <w:rPr>
          <w:rFonts w:ascii="Arial" w:hAnsi="Arial" w:cs="Arial"/>
          <w:sz w:val="22"/>
          <w:szCs w:val="22"/>
        </w:rPr>
        <w:t xml:space="preserve">č. 1 </w:t>
      </w:r>
      <w:r w:rsidRPr="00685651">
        <w:rPr>
          <w:rFonts w:ascii="Arial" w:hAnsi="Arial" w:cs="Arial"/>
          <w:sz w:val="22"/>
          <w:szCs w:val="22"/>
        </w:rPr>
        <w:t xml:space="preserve">(dále jen "peněžní jistota").  Bude-li peněžní </w:t>
      </w:r>
      <w:r w:rsidRPr="001C10B7">
        <w:rPr>
          <w:rFonts w:ascii="Arial" w:hAnsi="Arial" w:cs="Arial"/>
          <w:spacing w:val="2"/>
          <w:sz w:val="22"/>
          <w:szCs w:val="22"/>
        </w:rPr>
        <w:t>jistota poskytnuta složením peněžn</w:t>
      </w:r>
      <w:r w:rsidR="00371773" w:rsidRPr="001C10B7">
        <w:rPr>
          <w:rFonts w:ascii="Arial" w:hAnsi="Arial" w:cs="Arial"/>
          <w:spacing w:val="2"/>
          <w:sz w:val="22"/>
          <w:szCs w:val="22"/>
        </w:rPr>
        <w:t>í částky na účet zadavatele</w:t>
      </w:r>
      <w:r w:rsidR="00C44EA1">
        <w:rPr>
          <w:rFonts w:ascii="Arial" w:hAnsi="Arial" w:cs="Arial"/>
          <w:spacing w:val="2"/>
          <w:sz w:val="22"/>
          <w:szCs w:val="22"/>
        </w:rPr>
        <w:t xml:space="preserve"> č.</w:t>
      </w:r>
      <w:r w:rsidR="0065770C">
        <w:rPr>
          <w:rFonts w:ascii="Arial" w:hAnsi="Arial" w:cs="Arial"/>
          <w:spacing w:val="2"/>
          <w:sz w:val="22"/>
          <w:szCs w:val="22"/>
        </w:rPr>
        <w:t xml:space="preserve"> </w:t>
      </w:r>
      <w:r w:rsidR="00C44EA1">
        <w:rPr>
          <w:rFonts w:ascii="Arial" w:hAnsi="Arial" w:cs="Arial"/>
          <w:spacing w:val="2"/>
          <w:sz w:val="22"/>
          <w:szCs w:val="22"/>
        </w:rPr>
        <w:t>1</w:t>
      </w:r>
      <w:r w:rsidR="0065770C">
        <w:rPr>
          <w:rFonts w:ascii="Arial" w:hAnsi="Arial" w:cs="Arial"/>
          <w:spacing w:val="2"/>
          <w:sz w:val="22"/>
          <w:szCs w:val="22"/>
        </w:rPr>
        <w:t xml:space="preserve">, musí být </w:t>
      </w:r>
      <w:r w:rsidR="0065770C" w:rsidRPr="0065770C">
        <w:rPr>
          <w:rFonts w:ascii="Arial" w:hAnsi="Arial" w:cs="Arial"/>
          <w:spacing w:val="2"/>
          <w:sz w:val="22"/>
          <w:szCs w:val="22"/>
        </w:rPr>
        <w:t>tato peněžní jistota v celé výši připsána na účet zadavatele č. 1 nejpozději ve lhůtě pro podání nabídky.</w:t>
      </w:r>
      <w:r w:rsidRPr="00685651">
        <w:rPr>
          <w:rFonts w:ascii="Arial" w:hAnsi="Arial" w:cs="Arial"/>
          <w:sz w:val="22"/>
          <w:szCs w:val="22"/>
        </w:rPr>
        <w:t xml:space="preserve"> Číslo bankovního účtu pro složení peněžní částky: </w:t>
      </w:r>
      <w:r w:rsidR="00AD475A" w:rsidRPr="00AD475A">
        <w:rPr>
          <w:rFonts w:ascii="Arial" w:hAnsi="Arial" w:cs="Arial"/>
          <w:sz w:val="22"/>
          <w:szCs w:val="22"/>
        </w:rPr>
        <w:t>123-6404210247/0100,</w:t>
      </w:r>
      <w:r w:rsidRPr="00685651">
        <w:rPr>
          <w:rFonts w:ascii="Arial" w:hAnsi="Arial" w:cs="Arial"/>
          <w:sz w:val="22"/>
          <w:szCs w:val="22"/>
        </w:rPr>
        <w:t xml:space="preserve"> VS: IČ</w:t>
      </w:r>
      <w:r w:rsidR="00937D5A">
        <w:rPr>
          <w:rFonts w:ascii="Arial" w:hAnsi="Arial" w:cs="Arial"/>
          <w:sz w:val="22"/>
          <w:szCs w:val="22"/>
        </w:rPr>
        <w:t>O</w:t>
      </w:r>
      <w:r w:rsidRPr="00685651">
        <w:rPr>
          <w:rFonts w:ascii="Arial" w:hAnsi="Arial" w:cs="Arial"/>
          <w:sz w:val="22"/>
          <w:szCs w:val="22"/>
        </w:rPr>
        <w:t xml:space="preserve"> </w:t>
      </w:r>
      <w:r w:rsidR="005E4545">
        <w:rPr>
          <w:rFonts w:ascii="Arial" w:hAnsi="Arial" w:cs="Arial"/>
          <w:sz w:val="22"/>
          <w:szCs w:val="22"/>
        </w:rPr>
        <w:t>dodavatele</w:t>
      </w:r>
      <w:r w:rsidRPr="00685651">
        <w:rPr>
          <w:rFonts w:ascii="Arial" w:hAnsi="Arial" w:cs="Arial"/>
          <w:sz w:val="22"/>
          <w:szCs w:val="22"/>
        </w:rPr>
        <w:t>.</w:t>
      </w:r>
    </w:p>
    <w:p w14:paraId="4E3F6FAD" w14:textId="6C79A506" w:rsidR="00685651" w:rsidRPr="00685651" w:rsidRDefault="00685651" w:rsidP="005C230B">
      <w:pPr>
        <w:numPr>
          <w:ilvl w:val="0"/>
          <w:numId w:val="27"/>
        </w:numPr>
        <w:overflowPunct/>
        <w:autoSpaceDE/>
        <w:autoSpaceDN/>
        <w:adjustRightInd/>
        <w:spacing w:before="120" w:after="200" w:line="264" w:lineRule="auto"/>
        <w:ind w:left="360"/>
        <w:jc w:val="both"/>
        <w:textAlignment w:val="auto"/>
        <w:rPr>
          <w:rFonts w:ascii="Arial" w:hAnsi="Arial" w:cs="Arial"/>
          <w:sz w:val="22"/>
          <w:szCs w:val="22"/>
        </w:rPr>
      </w:pPr>
      <w:r w:rsidRPr="00371773">
        <w:rPr>
          <w:rFonts w:ascii="Arial" w:hAnsi="Arial" w:cs="Arial"/>
          <w:spacing w:val="-4"/>
          <w:sz w:val="22"/>
          <w:szCs w:val="22"/>
        </w:rPr>
        <w:t>bankovn</w:t>
      </w:r>
      <w:r w:rsidR="00371773" w:rsidRPr="00371773">
        <w:rPr>
          <w:rFonts w:ascii="Arial" w:hAnsi="Arial" w:cs="Arial"/>
          <w:spacing w:val="-4"/>
          <w:sz w:val="22"/>
          <w:szCs w:val="22"/>
        </w:rPr>
        <w:t>í záruky ve prospěch zadavatele</w:t>
      </w:r>
      <w:r w:rsidR="00C44EA1">
        <w:rPr>
          <w:rFonts w:ascii="Arial" w:hAnsi="Arial" w:cs="Arial"/>
          <w:spacing w:val="-4"/>
          <w:sz w:val="22"/>
          <w:szCs w:val="22"/>
        </w:rPr>
        <w:t xml:space="preserve"> č. 1</w:t>
      </w:r>
      <w:r w:rsidRPr="00371773">
        <w:rPr>
          <w:rFonts w:ascii="Arial" w:hAnsi="Arial" w:cs="Arial"/>
          <w:spacing w:val="-4"/>
          <w:sz w:val="22"/>
          <w:szCs w:val="22"/>
        </w:rPr>
        <w:t xml:space="preserve"> nebo pojištění</w:t>
      </w:r>
      <w:r w:rsidR="005C230B">
        <w:rPr>
          <w:rFonts w:ascii="Arial" w:hAnsi="Arial" w:cs="Arial"/>
          <w:spacing w:val="-4"/>
          <w:sz w:val="22"/>
          <w:szCs w:val="22"/>
        </w:rPr>
        <w:t xml:space="preserve"> záruky ve prospěch zadavatele</w:t>
      </w:r>
      <w:r w:rsidR="00C44EA1">
        <w:rPr>
          <w:rFonts w:ascii="Arial" w:hAnsi="Arial" w:cs="Arial"/>
          <w:spacing w:val="-4"/>
          <w:sz w:val="22"/>
          <w:szCs w:val="22"/>
        </w:rPr>
        <w:t xml:space="preserve"> č. 1</w:t>
      </w:r>
      <w:r w:rsidR="005C230B">
        <w:rPr>
          <w:rFonts w:ascii="Arial" w:hAnsi="Arial" w:cs="Arial"/>
          <w:spacing w:val="-4"/>
          <w:sz w:val="22"/>
          <w:szCs w:val="22"/>
        </w:rPr>
        <w:t>.</w:t>
      </w:r>
      <w:r w:rsidRPr="00371773">
        <w:rPr>
          <w:rFonts w:ascii="Arial" w:hAnsi="Arial" w:cs="Arial"/>
          <w:spacing w:val="-4"/>
          <w:sz w:val="22"/>
          <w:szCs w:val="22"/>
        </w:rPr>
        <w:t xml:space="preserve"> Je-li</w:t>
      </w:r>
      <w:r w:rsidRPr="00685651">
        <w:rPr>
          <w:rFonts w:ascii="Arial" w:hAnsi="Arial" w:cs="Arial"/>
          <w:sz w:val="22"/>
          <w:szCs w:val="22"/>
        </w:rPr>
        <w:t xml:space="preserve"> </w:t>
      </w:r>
      <w:r w:rsidRPr="00371773">
        <w:rPr>
          <w:rFonts w:ascii="Arial" w:hAnsi="Arial" w:cs="Arial"/>
          <w:spacing w:val="-4"/>
          <w:sz w:val="22"/>
          <w:szCs w:val="22"/>
        </w:rPr>
        <w:t>jistota poskytnuta formou bankovní záruky nebo pojištění záruky, je účastník zadávacího řízení</w:t>
      </w:r>
      <w:r w:rsidRPr="00685651">
        <w:rPr>
          <w:rFonts w:ascii="Arial" w:hAnsi="Arial" w:cs="Arial"/>
          <w:sz w:val="22"/>
          <w:szCs w:val="22"/>
        </w:rPr>
        <w:t xml:space="preserve"> povinen zajistit její platnost po celou dobu trvání zadávací lhůty.</w:t>
      </w:r>
    </w:p>
    <w:p w14:paraId="72AC1C28" w14:textId="77777777" w:rsidR="00685651" w:rsidRPr="00685651" w:rsidRDefault="00685651" w:rsidP="005C230B">
      <w:pPr>
        <w:overflowPunct/>
        <w:autoSpaceDE/>
        <w:autoSpaceDN/>
        <w:adjustRightInd/>
        <w:spacing w:after="200" w:line="264" w:lineRule="auto"/>
        <w:jc w:val="both"/>
        <w:textAlignment w:val="auto"/>
        <w:rPr>
          <w:rFonts w:ascii="Arial" w:hAnsi="Arial" w:cs="Arial"/>
          <w:sz w:val="22"/>
          <w:szCs w:val="22"/>
        </w:rPr>
      </w:pPr>
      <w:r w:rsidRPr="00685651">
        <w:rPr>
          <w:rFonts w:ascii="Arial" w:hAnsi="Arial" w:cs="Arial"/>
          <w:sz w:val="22"/>
          <w:szCs w:val="22"/>
        </w:rPr>
        <w:t>Účastník zadávacího řízení prokáže v nabídce poskytnutí jistoty</w:t>
      </w:r>
      <w:r w:rsidR="0057130B">
        <w:rPr>
          <w:rFonts w:ascii="Arial" w:hAnsi="Arial" w:cs="Arial"/>
          <w:sz w:val="22"/>
          <w:szCs w:val="22"/>
        </w:rPr>
        <w:t>:</w:t>
      </w:r>
      <w:r w:rsidRPr="00685651">
        <w:rPr>
          <w:rFonts w:ascii="Arial" w:hAnsi="Arial" w:cs="Arial"/>
          <w:sz w:val="22"/>
          <w:szCs w:val="22"/>
        </w:rPr>
        <w:t xml:space="preserve">  </w:t>
      </w:r>
    </w:p>
    <w:p w14:paraId="4FC12257" w14:textId="34560C2C" w:rsidR="000F0848" w:rsidRDefault="000F0848" w:rsidP="005C230B">
      <w:pPr>
        <w:numPr>
          <w:ilvl w:val="0"/>
          <w:numId w:val="28"/>
        </w:numPr>
        <w:spacing w:line="264" w:lineRule="auto"/>
        <w:jc w:val="both"/>
        <w:rPr>
          <w:rFonts w:ascii="Arial" w:hAnsi="Arial" w:cs="Arial"/>
          <w:sz w:val="22"/>
          <w:szCs w:val="22"/>
        </w:rPr>
      </w:pPr>
      <w:r w:rsidRPr="00BF55B1">
        <w:rPr>
          <w:rFonts w:ascii="Arial" w:hAnsi="Arial" w:cs="Arial"/>
          <w:spacing w:val="-4"/>
          <w:sz w:val="22"/>
          <w:szCs w:val="22"/>
        </w:rPr>
        <w:t>sdělením údajů o provedené platbě (jde-li o peněžní jistotu). Zadavatel</w:t>
      </w:r>
      <w:r w:rsidR="00C44EA1">
        <w:rPr>
          <w:rFonts w:ascii="Arial" w:hAnsi="Arial" w:cs="Arial"/>
          <w:spacing w:val="-4"/>
          <w:sz w:val="22"/>
          <w:szCs w:val="22"/>
        </w:rPr>
        <w:t>é</w:t>
      </w:r>
      <w:r w:rsidRPr="00BF55B1">
        <w:rPr>
          <w:rFonts w:ascii="Arial" w:hAnsi="Arial" w:cs="Arial"/>
          <w:spacing w:val="-4"/>
          <w:sz w:val="22"/>
          <w:szCs w:val="22"/>
        </w:rPr>
        <w:t xml:space="preserve"> pro tyto případy</w:t>
      </w:r>
      <w:r w:rsidRPr="000F0848">
        <w:rPr>
          <w:rFonts w:ascii="Arial" w:hAnsi="Arial" w:cs="Arial"/>
          <w:sz w:val="22"/>
          <w:szCs w:val="22"/>
        </w:rPr>
        <w:t xml:space="preserve"> doporučuj</w:t>
      </w:r>
      <w:r w:rsidR="00C44EA1">
        <w:rPr>
          <w:rFonts w:ascii="Arial" w:hAnsi="Arial" w:cs="Arial"/>
          <w:sz w:val="22"/>
          <w:szCs w:val="22"/>
        </w:rPr>
        <w:t>í</w:t>
      </w:r>
      <w:r w:rsidRPr="000F0848">
        <w:rPr>
          <w:rFonts w:ascii="Arial" w:hAnsi="Arial" w:cs="Arial"/>
          <w:sz w:val="22"/>
          <w:szCs w:val="22"/>
        </w:rPr>
        <w:t xml:space="preserve"> vložit do nabídky kopii o provedení bankovního příkazu.</w:t>
      </w:r>
    </w:p>
    <w:p w14:paraId="3F4F4E87" w14:textId="77777777" w:rsidR="000F0848" w:rsidRPr="000F0848" w:rsidRDefault="000F0848" w:rsidP="005C230B">
      <w:pPr>
        <w:spacing w:line="264" w:lineRule="auto"/>
        <w:ind w:left="360"/>
        <w:jc w:val="both"/>
        <w:rPr>
          <w:rFonts w:ascii="Arial" w:hAnsi="Arial" w:cs="Arial"/>
          <w:sz w:val="22"/>
          <w:szCs w:val="22"/>
        </w:rPr>
      </w:pPr>
    </w:p>
    <w:p w14:paraId="60847299" w14:textId="5FE9F758" w:rsidR="00685651" w:rsidRPr="00685651" w:rsidRDefault="00685651" w:rsidP="005C230B">
      <w:pPr>
        <w:numPr>
          <w:ilvl w:val="0"/>
          <w:numId w:val="28"/>
        </w:numPr>
        <w:overflowPunct/>
        <w:autoSpaceDE/>
        <w:autoSpaceDN/>
        <w:adjustRightInd/>
        <w:spacing w:after="200" w:line="264" w:lineRule="auto"/>
        <w:jc w:val="both"/>
        <w:textAlignment w:val="auto"/>
        <w:rPr>
          <w:rFonts w:ascii="Arial" w:hAnsi="Arial" w:cs="Arial"/>
          <w:sz w:val="22"/>
          <w:szCs w:val="22"/>
        </w:rPr>
      </w:pPr>
      <w:r w:rsidRPr="00BF55B1">
        <w:rPr>
          <w:rFonts w:ascii="Arial" w:hAnsi="Arial" w:cs="Arial"/>
          <w:spacing w:val="-4"/>
          <w:sz w:val="22"/>
          <w:szCs w:val="22"/>
        </w:rPr>
        <w:t xml:space="preserve">předložením originálu záruční listiny obsahující závazek vyplatit zadavateli </w:t>
      </w:r>
      <w:r w:rsidR="00C44EA1">
        <w:rPr>
          <w:rFonts w:ascii="Arial" w:hAnsi="Arial" w:cs="Arial"/>
          <w:spacing w:val="-4"/>
          <w:sz w:val="22"/>
          <w:szCs w:val="22"/>
        </w:rPr>
        <w:t xml:space="preserve">č. 1 </w:t>
      </w:r>
      <w:r w:rsidRPr="00BF55B1">
        <w:rPr>
          <w:rFonts w:ascii="Arial" w:hAnsi="Arial" w:cs="Arial"/>
          <w:spacing w:val="-4"/>
          <w:sz w:val="22"/>
          <w:szCs w:val="22"/>
        </w:rPr>
        <w:t>jistotu za podmínek</w:t>
      </w:r>
      <w:r w:rsidRPr="00685651">
        <w:rPr>
          <w:rFonts w:ascii="Arial" w:hAnsi="Arial" w:cs="Arial"/>
          <w:sz w:val="22"/>
          <w:szCs w:val="22"/>
        </w:rPr>
        <w:t xml:space="preserve"> stanovených v § 41 odst. 8 </w:t>
      </w:r>
      <w:r w:rsidR="00B57571">
        <w:rPr>
          <w:rFonts w:ascii="Arial" w:hAnsi="Arial" w:cs="Arial"/>
          <w:sz w:val="22"/>
          <w:szCs w:val="22"/>
        </w:rPr>
        <w:t xml:space="preserve">ZZVZ </w:t>
      </w:r>
      <w:r w:rsidRPr="00685651">
        <w:rPr>
          <w:rFonts w:ascii="Arial" w:hAnsi="Arial" w:cs="Arial"/>
          <w:sz w:val="22"/>
          <w:szCs w:val="22"/>
        </w:rPr>
        <w:t xml:space="preserve">(jde-li o bankovní záruku), </w:t>
      </w:r>
    </w:p>
    <w:p w14:paraId="542D4474" w14:textId="3AFF40B4" w:rsidR="00685651" w:rsidRPr="00685651" w:rsidRDefault="00685651" w:rsidP="005C230B">
      <w:pPr>
        <w:numPr>
          <w:ilvl w:val="0"/>
          <w:numId w:val="28"/>
        </w:numPr>
        <w:overflowPunct/>
        <w:autoSpaceDE/>
        <w:autoSpaceDN/>
        <w:adjustRightInd/>
        <w:spacing w:after="200" w:line="264" w:lineRule="auto"/>
        <w:jc w:val="both"/>
        <w:textAlignment w:val="auto"/>
        <w:rPr>
          <w:rFonts w:ascii="Arial" w:hAnsi="Arial" w:cs="Arial"/>
          <w:sz w:val="22"/>
          <w:szCs w:val="22"/>
        </w:rPr>
      </w:pPr>
      <w:r w:rsidRPr="00685651">
        <w:rPr>
          <w:rFonts w:ascii="Arial" w:hAnsi="Arial" w:cs="Arial"/>
          <w:sz w:val="22"/>
          <w:szCs w:val="22"/>
        </w:rPr>
        <w:t>předložením písemného prohlášení pojistitele obsahující závazek vyplatit zadavateli</w:t>
      </w:r>
      <w:r w:rsidR="00C44EA1">
        <w:rPr>
          <w:rFonts w:ascii="Arial" w:hAnsi="Arial" w:cs="Arial"/>
          <w:sz w:val="22"/>
          <w:szCs w:val="22"/>
        </w:rPr>
        <w:t xml:space="preserve"> č. 1</w:t>
      </w:r>
      <w:r w:rsidRPr="00685651">
        <w:rPr>
          <w:rFonts w:ascii="Arial" w:hAnsi="Arial" w:cs="Arial"/>
          <w:sz w:val="22"/>
          <w:szCs w:val="22"/>
        </w:rPr>
        <w:t xml:space="preserve"> jistotu za podmínek stanovených v § 41 odst. 8 </w:t>
      </w:r>
      <w:r w:rsidR="00B57571">
        <w:rPr>
          <w:rFonts w:ascii="Arial" w:hAnsi="Arial" w:cs="Arial"/>
          <w:sz w:val="22"/>
          <w:szCs w:val="22"/>
        </w:rPr>
        <w:t>ZZVZ</w:t>
      </w:r>
      <w:r w:rsidRPr="00685651">
        <w:rPr>
          <w:rFonts w:ascii="Arial" w:hAnsi="Arial" w:cs="Arial"/>
          <w:sz w:val="22"/>
          <w:szCs w:val="22"/>
        </w:rPr>
        <w:t xml:space="preserve"> (jde-li o pojištění záruky).</w:t>
      </w:r>
    </w:p>
    <w:p w14:paraId="67A7ED0E" w14:textId="77777777" w:rsidR="00D7532F" w:rsidRPr="008A4F6F" w:rsidRDefault="00D7532F" w:rsidP="00EC5BB9">
      <w:pPr>
        <w:spacing w:before="120"/>
        <w:jc w:val="both"/>
        <w:rPr>
          <w:rFonts w:ascii="Arial" w:hAnsi="Arial" w:cs="Arial"/>
          <w:b/>
          <w:sz w:val="4"/>
          <w:szCs w:val="4"/>
        </w:rPr>
      </w:pPr>
    </w:p>
    <w:p w14:paraId="303E26E7" w14:textId="46868D3C" w:rsidR="00EC5BB9" w:rsidRPr="00046D07" w:rsidRDefault="00F25070" w:rsidP="00046D07">
      <w:pPr>
        <w:pStyle w:val="Nadpis1"/>
        <w:spacing w:after="0"/>
        <w:ind w:left="431" w:hanging="431"/>
      </w:pPr>
      <w:bookmarkStart w:id="16" w:name="_Toc464637807"/>
      <w:r w:rsidRPr="00046D07">
        <w:t>Podmínky sestavení a podání nabídk</w:t>
      </w:r>
      <w:bookmarkEnd w:id="16"/>
      <w:r w:rsidR="005F4E4A">
        <w:t>y</w:t>
      </w:r>
    </w:p>
    <w:p w14:paraId="5B672636" w14:textId="77777777" w:rsidR="00B10CC9" w:rsidRPr="004825A7" w:rsidRDefault="00B10CC9" w:rsidP="00947B89">
      <w:pPr>
        <w:pStyle w:val="Nadpis2"/>
        <w:spacing w:line="264" w:lineRule="auto"/>
      </w:pPr>
      <w:bookmarkStart w:id="17" w:name="_Toc464039182"/>
      <w:bookmarkStart w:id="18" w:name="_Toc464637808"/>
      <w:r w:rsidRPr="004825A7">
        <w:t>Požadavky na způsob zpracování nabídkové ceny</w:t>
      </w:r>
      <w:bookmarkEnd w:id="17"/>
      <w:bookmarkEnd w:id="18"/>
    </w:p>
    <w:p w14:paraId="23CE3DBD" w14:textId="3D82C3E8" w:rsidR="00606118" w:rsidRPr="00606118" w:rsidRDefault="002E64F7" w:rsidP="00606118">
      <w:pPr>
        <w:tabs>
          <w:tab w:val="num" w:pos="-1560"/>
        </w:tabs>
        <w:spacing w:before="120" w:line="264" w:lineRule="auto"/>
        <w:jc w:val="both"/>
        <w:rPr>
          <w:rFonts w:ascii="Arial" w:eastAsia="MS Mincho" w:hAnsi="Arial" w:cs="Arial"/>
          <w:b/>
          <w:sz w:val="22"/>
          <w:szCs w:val="22"/>
        </w:rPr>
      </w:pPr>
      <w:r w:rsidRPr="00E94590">
        <w:rPr>
          <w:rFonts w:ascii="Arial" w:eastAsia="MS Mincho" w:hAnsi="Arial" w:cs="Arial"/>
          <w:b/>
          <w:sz w:val="22"/>
          <w:szCs w:val="22"/>
        </w:rPr>
        <w:t>Nabídkov</w:t>
      </w:r>
      <w:r w:rsidR="004825A7">
        <w:rPr>
          <w:rFonts w:ascii="Arial" w:eastAsia="MS Mincho" w:hAnsi="Arial" w:cs="Arial"/>
          <w:b/>
          <w:sz w:val="22"/>
          <w:szCs w:val="22"/>
        </w:rPr>
        <w:t>á</w:t>
      </w:r>
      <w:r w:rsidRPr="00E94590">
        <w:rPr>
          <w:rFonts w:ascii="Arial" w:eastAsia="MS Mincho" w:hAnsi="Arial" w:cs="Arial"/>
          <w:b/>
          <w:sz w:val="22"/>
          <w:szCs w:val="22"/>
        </w:rPr>
        <w:t xml:space="preserve"> cen</w:t>
      </w:r>
      <w:r w:rsidR="004825A7">
        <w:rPr>
          <w:rFonts w:ascii="Arial" w:eastAsia="MS Mincho" w:hAnsi="Arial" w:cs="Arial"/>
          <w:b/>
          <w:sz w:val="22"/>
          <w:szCs w:val="22"/>
        </w:rPr>
        <w:t>a</w:t>
      </w:r>
      <w:r w:rsidRPr="00E94590">
        <w:rPr>
          <w:rFonts w:ascii="Arial" w:eastAsia="MS Mincho" w:hAnsi="Arial" w:cs="Arial"/>
          <w:b/>
          <w:sz w:val="22"/>
          <w:szCs w:val="22"/>
        </w:rPr>
        <w:t xml:space="preserve"> pro jednotlivé </w:t>
      </w:r>
      <w:r w:rsidR="004825A7">
        <w:rPr>
          <w:rFonts w:ascii="Arial" w:eastAsia="MS Mincho" w:hAnsi="Arial" w:cs="Arial"/>
          <w:b/>
          <w:sz w:val="22"/>
          <w:szCs w:val="22"/>
        </w:rPr>
        <w:t xml:space="preserve">zadavatele </w:t>
      </w:r>
      <w:r w:rsidRPr="00E94590">
        <w:rPr>
          <w:rFonts w:ascii="Arial" w:eastAsia="MS Mincho" w:hAnsi="Arial" w:cs="Arial"/>
          <w:b/>
          <w:sz w:val="22"/>
          <w:szCs w:val="22"/>
        </w:rPr>
        <w:t>bud</w:t>
      </w:r>
      <w:r w:rsidR="004825A7">
        <w:rPr>
          <w:rFonts w:ascii="Arial" w:eastAsia="MS Mincho" w:hAnsi="Arial" w:cs="Arial"/>
          <w:b/>
          <w:sz w:val="22"/>
          <w:szCs w:val="22"/>
        </w:rPr>
        <w:t>e</w:t>
      </w:r>
      <w:r w:rsidRPr="00E94590">
        <w:rPr>
          <w:rFonts w:ascii="Arial" w:eastAsia="MS Mincho" w:hAnsi="Arial" w:cs="Arial"/>
          <w:b/>
          <w:sz w:val="22"/>
          <w:szCs w:val="22"/>
        </w:rPr>
        <w:t xml:space="preserve"> uveden</w:t>
      </w:r>
      <w:r w:rsidR="004825A7">
        <w:rPr>
          <w:rFonts w:ascii="Arial" w:eastAsia="MS Mincho" w:hAnsi="Arial" w:cs="Arial"/>
          <w:b/>
          <w:sz w:val="22"/>
          <w:szCs w:val="22"/>
        </w:rPr>
        <w:t>a</w:t>
      </w:r>
      <w:r w:rsidRPr="00E94590">
        <w:rPr>
          <w:rFonts w:ascii="Arial" w:eastAsia="MS Mincho" w:hAnsi="Arial" w:cs="Arial"/>
          <w:b/>
          <w:sz w:val="22"/>
          <w:szCs w:val="22"/>
        </w:rPr>
        <w:t xml:space="preserve"> v návrzích smluv o dílo pro </w:t>
      </w:r>
      <w:r w:rsidR="004825A7">
        <w:rPr>
          <w:rFonts w:ascii="Arial" w:eastAsia="MS Mincho" w:hAnsi="Arial" w:cs="Arial"/>
          <w:b/>
          <w:sz w:val="22"/>
          <w:szCs w:val="22"/>
        </w:rPr>
        <w:t>konkrétního</w:t>
      </w:r>
      <w:r w:rsidRPr="00E94590">
        <w:rPr>
          <w:rFonts w:ascii="Arial" w:eastAsia="MS Mincho" w:hAnsi="Arial" w:cs="Arial"/>
          <w:b/>
          <w:sz w:val="22"/>
          <w:szCs w:val="22"/>
        </w:rPr>
        <w:t xml:space="preserve"> zadavatele </w:t>
      </w:r>
      <w:r w:rsidR="00CB09A0">
        <w:rPr>
          <w:rFonts w:ascii="Arial" w:eastAsia="MS Mincho" w:hAnsi="Arial" w:cs="Arial"/>
          <w:b/>
          <w:sz w:val="22"/>
          <w:szCs w:val="22"/>
        </w:rPr>
        <w:t>a bud</w:t>
      </w:r>
      <w:r w:rsidR="004825A7">
        <w:rPr>
          <w:rFonts w:ascii="Arial" w:eastAsia="MS Mincho" w:hAnsi="Arial" w:cs="Arial"/>
          <w:b/>
          <w:sz w:val="22"/>
          <w:szCs w:val="22"/>
        </w:rPr>
        <w:t>e</w:t>
      </w:r>
      <w:r w:rsidR="00CB09A0">
        <w:rPr>
          <w:rFonts w:ascii="Arial" w:eastAsia="MS Mincho" w:hAnsi="Arial" w:cs="Arial"/>
          <w:b/>
          <w:sz w:val="22"/>
          <w:szCs w:val="22"/>
        </w:rPr>
        <w:t xml:space="preserve"> </w:t>
      </w:r>
      <w:r w:rsidRPr="000B4B84">
        <w:rPr>
          <w:rFonts w:ascii="Arial" w:eastAsia="MS Mincho" w:hAnsi="Arial" w:cs="Arial"/>
          <w:b/>
          <w:sz w:val="22"/>
          <w:szCs w:val="22"/>
        </w:rPr>
        <w:t>v souladu se zadávací dokumentací a se soupisem prací obsaženým v zadávací dokumentaci</w:t>
      </w:r>
      <w:r>
        <w:rPr>
          <w:rFonts w:ascii="Arial" w:eastAsia="MS Mincho" w:hAnsi="Arial" w:cs="Arial"/>
          <w:b/>
          <w:sz w:val="22"/>
          <w:szCs w:val="22"/>
        </w:rPr>
        <w:t>.</w:t>
      </w:r>
    </w:p>
    <w:p w14:paraId="1F31CB99" w14:textId="4D3C8C9C"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w:t>
      </w:r>
      <w:r w:rsidR="002E64F7">
        <w:rPr>
          <w:rFonts w:ascii="Arial" w:eastAsia="MS Mincho" w:hAnsi="Arial" w:cs="Arial"/>
          <w:sz w:val="22"/>
          <w:szCs w:val="22"/>
        </w:rPr>
        <w:t>pro každ</w:t>
      </w:r>
      <w:r w:rsidR="004825A7">
        <w:rPr>
          <w:rFonts w:ascii="Arial" w:eastAsia="MS Mincho" w:hAnsi="Arial" w:cs="Arial"/>
          <w:sz w:val="22"/>
          <w:szCs w:val="22"/>
        </w:rPr>
        <w:t>ého zadavatele</w:t>
      </w:r>
      <w:r w:rsidR="002E64F7">
        <w:rPr>
          <w:rFonts w:ascii="Arial" w:eastAsia="MS Mincho" w:hAnsi="Arial" w:cs="Arial"/>
          <w:sz w:val="22"/>
          <w:szCs w:val="22"/>
        </w:rPr>
        <w:t xml:space="preserve"> </w:t>
      </w:r>
      <w:r w:rsidRPr="00F25070">
        <w:rPr>
          <w:rFonts w:ascii="Arial" w:eastAsia="MS Mincho" w:hAnsi="Arial" w:cs="Arial"/>
          <w:sz w:val="22"/>
          <w:szCs w:val="22"/>
        </w:rPr>
        <w:t xml:space="preserve">bude uvedena </w:t>
      </w:r>
      <w:r w:rsidR="00CB09A0">
        <w:rPr>
          <w:rFonts w:ascii="Arial" w:eastAsia="MS Mincho" w:hAnsi="Arial" w:cs="Arial"/>
          <w:sz w:val="22"/>
          <w:szCs w:val="22"/>
        </w:rPr>
        <w:t>v</w:t>
      </w:r>
      <w:r w:rsidR="00324BE6">
        <w:rPr>
          <w:rFonts w:ascii="Arial" w:eastAsia="MS Mincho" w:hAnsi="Arial" w:cs="Arial"/>
          <w:sz w:val="22"/>
          <w:szCs w:val="22"/>
        </w:rPr>
        <w:t> návrhu</w:t>
      </w:r>
      <w:r w:rsidR="00CB09A0">
        <w:rPr>
          <w:rFonts w:ascii="Arial" w:eastAsia="MS Mincho" w:hAnsi="Arial" w:cs="Arial"/>
          <w:sz w:val="22"/>
          <w:szCs w:val="22"/>
        </w:rPr>
        <w:t xml:space="preserve"> </w:t>
      </w:r>
      <w:r w:rsidR="00324BE6">
        <w:rPr>
          <w:rFonts w:ascii="Arial" w:eastAsia="MS Mincho" w:hAnsi="Arial" w:cs="Arial"/>
          <w:sz w:val="22"/>
          <w:szCs w:val="22"/>
        </w:rPr>
        <w:t xml:space="preserve">jeho </w:t>
      </w:r>
      <w:r w:rsidR="00CB09A0">
        <w:rPr>
          <w:rFonts w:ascii="Arial" w:eastAsia="MS Mincho" w:hAnsi="Arial" w:cs="Arial"/>
          <w:sz w:val="22"/>
          <w:szCs w:val="22"/>
        </w:rPr>
        <w:t>smlouv</w:t>
      </w:r>
      <w:r w:rsidR="00324BE6">
        <w:rPr>
          <w:rFonts w:ascii="Arial" w:eastAsia="MS Mincho" w:hAnsi="Arial" w:cs="Arial"/>
          <w:sz w:val="22"/>
          <w:szCs w:val="22"/>
        </w:rPr>
        <w:t>y</w:t>
      </w:r>
      <w:r w:rsidR="00CB09A0">
        <w:rPr>
          <w:rFonts w:ascii="Arial" w:eastAsia="MS Mincho" w:hAnsi="Arial" w:cs="Arial"/>
          <w:sz w:val="22"/>
          <w:szCs w:val="22"/>
        </w:rPr>
        <w:t xml:space="preserve"> </w:t>
      </w:r>
      <w:r w:rsidR="008108FD">
        <w:rPr>
          <w:rFonts w:ascii="Arial" w:eastAsia="MS Mincho" w:hAnsi="Arial" w:cs="Arial"/>
          <w:sz w:val="22"/>
          <w:szCs w:val="22"/>
        </w:rPr>
        <w:t xml:space="preserve">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545C6839" w14:textId="60B4A9F3"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2F7321BC" w14:textId="77777777" w:rsidR="00B10CC9" w:rsidRPr="00324BE6" w:rsidRDefault="00B10CC9" w:rsidP="00947B89">
      <w:pPr>
        <w:pStyle w:val="Nadpis2"/>
        <w:spacing w:line="264" w:lineRule="auto"/>
      </w:pPr>
      <w:bookmarkStart w:id="19" w:name="_Toc464039183"/>
      <w:bookmarkStart w:id="20" w:name="_Toc464637809"/>
      <w:r w:rsidRPr="00324BE6">
        <w:t xml:space="preserve">Požadavky na </w:t>
      </w:r>
      <w:bookmarkEnd w:id="19"/>
      <w:r w:rsidR="00217B4D" w:rsidRPr="00324BE6">
        <w:t>předložení soupisu prací</w:t>
      </w:r>
      <w:bookmarkEnd w:id="20"/>
    </w:p>
    <w:p w14:paraId="2CE5975D" w14:textId="77777777" w:rsidR="003257C7" w:rsidRDefault="005E4545" w:rsidP="00947B89">
      <w:pPr>
        <w:pStyle w:val="Bntext2"/>
        <w:spacing w:before="120" w:line="264" w:lineRule="auto"/>
        <w:ind w:left="0"/>
        <w:rPr>
          <w:rFonts w:cs="Arial"/>
          <w:bCs/>
          <w:spacing w:val="-6"/>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v zadávací dokumentaci.</w:t>
      </w:r>
    </w:p>
    <w:p w14:paraId="1AE6900B" w14:textId="77777777" w:rsidR="003257C7" w:rsidRDefault="00EA5A91" w:rsidP="00947B89">
      <w:pPr>
        <w:pStyle w:val="Bntext2"/>
        <w:spacing w:before="120" w:line="264" w:lineRule="auto"/>
        <w:ind w:left="0"/>
        <w:rPr>
          <w:rFonts w:cs="Arial"/>
          <w:b/>
          <w:bCs/>
          <w:szCs w:val="22"/>
        </w:rPr>
      </w:pPr>
      <w:r w:rsidRPr="000C03ED">
        <w:rPr>
          <w:rFonts w:cs="Arial"/>
          <w:b/>
          <w:bCs/>
          <w:szCs w:val="22"/>
        </w:rPr>
        <w:t>Zadavatel</w:t>
      </w:r>
      <w:r>
        <w:rPr>
          <w:rFonts w:cs="Arial"/>
          <w:b/>
          <w:bCs/>
          <w:szCs w:val="22"/>
        </w:rPr>
        <w:t xml:space="preserve"> č. 1</w:t>
      </w:r>
      <w:r w:rsidRPr="000C03ED">
        <w:rPr>
          <w:rFonts w:cs="Arial"/>
          <w:b/>
          <w:bCs/>
          <w:szCs w:val="22"/>
        </w:rPr>
        <w:t xml:space="preserve"> požaduje předložit digitální podobu oceněného soupisu prací v datovém formátu XC4</w:t>
      </w:r>
      <w:r w:rsidR="00632203">
        <w:rPr>
          <w:rFonts w:cs="Arial"/>
          <w:b/>
          <w:bCs/>
          <w:szCs w:val="22"/>
        </w:rPr>
        <w:t>.</w:t>
      </w:r>
      <w:r>
        <w:rPr>
          <w:rFonts w:cs="Arial"/>
          <w:b/>
          <w:bCs/>
          <w:szCs w:val="22"/>
        </w:rPr>
        <w:t xml:space="preserve"> </w:t>
      </w:r>
    </w:p>
    <w:p w14:paraId="6EE1FA24" w14:textId="07351801" w:rsidR="00217B4D" w:rsidRDefault="00EA5A91" w:rsidP="00947B89">
      <w:pPr>
        <w:pStyle w:val="Bntext2"/>
        <w:spacing w:before="120" w:line="264" w:lineRule="auto"/>
        <w:ind w:left="0"/>
        <w:rPr>
          <w:rFonts w:cs="Arial"/>
          <w:b/>
          <w:bCs/>
          <w:szCs w:val="22"/>
        </w:rPr>
      </w:pPr>
      <w:r>
        <w:rPr>
          <w:rFonts w:cs="Arial"/>
          <w:b/>
          <w:bCs/>
          <w:szCs w:val="22"/>
        </w:rPr>
        <w:t>Zadavatel č. 2 požaduje předložit digitální podobu oceněných soupisů prací v datovém formátu</w:t>
      </w:r>
      <w:r w:rsidRPr="000C03ED">
        <w:rPr>
          <w:rFonts w:cs="Arial"/>
          <w:b/>
          <w:bCs/>
          <w:szCs w:val="22"/>
        </w:rPr>
        <w:t xml:space="preserve"> </w:t>
      </w:r>
      <w:r>
        <w:rPr>
          <w:rFonts w:cs="Arial"/>
          <w:b/>
          <w:bCs/>
          <w:szCs w:val="22"/>
        </w:rPr>
        <w:t>*.</w:t>
      </w:r>
      <w:proofErr w:type="spellStart"/>
      <w:r>
        <w:rPr>
          <w:rFonts w:cs="Arial"/>
          <w:b/>
          <w:bCs/>
          <w:szCs w:val="22"/>
        </w:rPr>
        <w:t>xls</w:t>
      </w:r>
      <w:proofErr w:type="spellEnd"/>
      <w:r>
        <w:rPr>
          <w:rFonts w:cs="Arial"/>
          <w:b/>
          <w:bCs/>
          <w:szCs w:val="22"/>
        </w:rPr>
        <w:t>/*.</w:t>
      </w:r>
      <w:proofErr w:type="spellStart"/>
      <w:r>
        <w:rPr>
          <w:rFonts w:cs="Arial"/>
          <w:b/>
          <w:bCs/>
          <w:szCs w:val="22"/>
        </w:rPr>
        <w:t>xlsx</w:t>
      </w:r>
      <w:proofErr w:type="spellEnd"/>
      <w:r w:rsidRPr="000C03ED">
        <w:rPr>
          <w:rFonts w:cs="Arial"/>
          <w:b/>
          <w:bCs/>
          <w:szCs w:val="22"/>
        </w:rPr>
        <w:t>.</w:t>
      </w:r>
    </w:p>
    <w:p w14:paraId="6E4636E7"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16B537A1"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lastRenderedPageBreak/>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4123CAC5" w14:textId="34E01891"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7C5C8D">
        <w:rPr>
          <w:rFonts w:cs="Arial"/>
          <w:bCs/>
          <w:szCs w:val="22"/>
        </w:rPr>
        <w:t>, ve znění pozdějších přepisů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14:paraId="1526B2A6" w14:textId="46AD88AB"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 xml:space="preserve">uvedených v soupisu prací </w:t>
      </w:r>
      <w:r w:rsidR="00EA5A91">
        <w:rPr>
          <w:rFonts w:ascii="Arial" w:hAnsi="Arial" w:cs="Arial"/>
          <w:b/>
          <w:spacing w:val="-6"/>
          <w:sz w:val="22"/>
          <w:szCs w:val="22"/>
        </w:rPr>
        <w:t xml:space="preserve">pro jednotlivé zadavatele </w:t>
      </w:r>
      <w:r>
        <w:rPr>
          <w:rFonts w:ascii="Arial" w:hAnsi="Arial" w:cs="Arial"/>
          <w:b/>
          <w:spacing w:val="-6"/>
          <w:sz w:val="22"/>
          <w:szCs w:val="22"/>
        </w:rPr>
        <w:t>bude totožný s nabídkov</w:t>
      </w:r>
      <w:r w:rsidR="00EA5A91">
        <w:rPr>
          <w:rFonts w:ascii="Arial" w:hAnsi="Arial" w:cs="Arial"/>
          <w:b/>
          <w:spacing w:val="-6"/>
          <w:sz w:val="22"/>
          <w:szCs w:val="22"/>
        </w:rPr>
        <w:t>ými</w:t>
      </w:r>
      <w:r>
        <w:rPr>
          <w:rFonts w:ascii="Arial" w:hAnsi="Arial" w:cs="Arial"/>
          <w:b/>
          <w:spacing w:val="-6"/>
          <w:sz w:val="22"/>
          <w:szCs w:val="22"/>
        </w:rPr>
        <w:t xml:space="preserve"> cen</w:t>
      </w:r>
      <w:r w:rsidR="00EA5A91">
        <w:rPr>
          <w:rFonts w:ascii="Arial" w:hAnsi="Arial" w:cs="Arial"/>
          <w:b/>
          <w:spacing w:val="-6"/>
          <w:sz w:val="22"/>
          <w:szCs w:val="22"/>
        </w:rPr>
        <w:t>ami</w:t>
      </w:r>
      <w:r>
        <w:rPr>
          <w:rFonts w:ascii="Arial" w:hAnsi="Arial" w:cs="Arial"/>
          <w:b/>
          <w:spacing w:val="-6"/>
          <w:sz w:val="22"/>
          <w:szCs w:val="22"/>
        </w:rPr>
        <w:t xml:space="preserve"> uveden</w:t>
      </w:r>
      <w:r w:rsidR="00EA5A91">
        <w:rPr>
          <w:rFonts w:ascii="Arial" w:hAnsi="Arial" w:cs="Arial"/>
          <w:b/>
          <w:spacing w:val="-6"/>
          <w:sz w:val="22"/>
          <w:szCs w:val="22"/>
        </w:rPr>
        <w:t>ými</w:t>
      </w:r>
      <w:r>
        <w:rPr>
          <w:rFonts w:ascii="Arial" w:hAnsi="Arial" w:cs="Arial"/>
          <w:b/>
          <w:spacing w:val="-6"/>
          <w:sz w:val="22"/>
          <w:szCs w:val="22"/>
        </w:rPr>
        <w:t xml:space="preserve"> v návr</w:t>
      </w:r>
      <w:r w:rsidR="00EA5A91">
        <w:rPr>
          <w:rFonts w:ascii="Arial" w:hAnsi="Arial" w:cs="Arial"/>
          <w:b/>
          <w:spacing w:val="-6"/>
          <w:sz w:val="22"/>
          <w:szCs w:val="22"/>
        </w:rPr>
        <w:t>zích</w:t>
      </w:r>
      <w:r>
        <w:rPr>
          <w:rFonts w:ascii="Arial" w:hAnsi="Arial" w:cs="Arial"/>
          <w:b/>
          <w:sz w:val="22"/>
          <w:szCs w:val="22"/>
        </w:rPr>
        <w:t xml:space="preserve"> smluv o dílo.</w:t>
      </w:r>
    </w:p>
    <w:p w14:paraId="52974D8F" w14:textId="4F8401DA" w:rsidR="00017E61" w:rsidRDefault="00017E61" w:rsidP="00017E61">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0674B313" w14:textId="2ADD5173" w:rsidR="00F25070" w:rsidRPr="008F4AA0" w:rsidRDefault="00BA77B6" w:rsidP="00947B89">
      <w:pPr>
        <w:pStyle w:val="Nadpis2"/>
        <w:spacing w:line="264" w:lineRule="auto"/>
      </w:pPr>
      <w:bookmarkStart w:id="21" w:name="_Toc464637810"/>
      <w:r w:rsidRPr="008F4AA0">
        <w:t>Požadavky na f</w:t>
      </w:r>
      <w:r w:rsidR="00F25070" w:rsidRPr="008F4AA0">
        <w:t>ormu a způsob podání nabídk</w:t>
      </w:r>
      <w:bookmarkEnd w:id="21"/>
      <w:r w:rsidR="005F4E4A" w:rsidRPr="008F4AA0">
        <w:t>y</w:t>
      </w:r>
    </w:p>
    <w:p w14:paraId="46068AB0" w14:textId="6A7370A7"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 E-ZAK dostupného na </w:t>
      </w:r>
      <w:hyperlink r:id="rId10" w:history="1">
        <w:r w:rsidR="00074484" w:rsidRPr="00737B29">
          <w:rPr>
            <w:rStyle w:val="Hypertextovodkaz"/>
            <w:rFonts w:ascii="Arial" w:hAnsi="Arial" w:cs="Arial"/>
            <w:sz w:val="22"/>
            <w:szCs w:val="22"/>
          </w:rPr>
          <w:t>https://ezak.kr-vysocina.cz/</w:t>
        </w:r>
      </w:hyperlink>
      <w:r w:rsidR="00AC36EE" w:rsidRPr="00707B6F">
        <w:rPr>
          <w:rFonts w:ascii="Arial" w:hAnsi="Arial" w:cs="Arial"/>
          <w:sz w:val="22"/>
          <w:szCs w:val="22"/>
        </w:rPr>
        <w:t>.</w:t>
      </w:r>
    </w:p>
    <w:p w14:paraId="040350EA" w14:textId="1809B415"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074484">
        <w:rPr>
          <w:rFonts w:ascii="Arial" w:hAnsi="Arial" w:cs="Arial"/>
          <w:sz w:val="22"/>
          <w:szCs w:val="22"/>
        </w:rPr>
        <w:t>e kterého</w:t>
      </w:r>
      <w:r w:rsidRPr="00791502">
        <w:rPr>
          <w:rFonts w:ascii="Arial" w:hAnsi="Arial" w:cs="Arial"/>
          <w:sz w:val="22"/>
          <w:szCs w:val="22"/>
        </w:rPr>
        <w:t xml:space="preserve"> závazně vyplývá, že všichni tito </w:t>
      </w:r>
      <w:r w:rsidRPr="00816CC3">
        <w:rPr>
          <w:rFonts w:ascii="Arial" w:hAnsi="Arial" w:cs="Arial"/>
          <w:spacing w:val="2"/>
          <w:sz w:val="22"/>
          <w:szCs w:val="22"/>
        </w:rPr>
        <w:t>dodavatelé budou vůči zadavatel</w:t>
      </w:r>
      <w:r w:rsidR="00074484">
        <w:rPr>
          <w:rFonts w:ascii="Arial" w:hAnsi="Arial" w:cs="Arial"/>
          <w:spacing w:val="2"/>
          <w:sz w:val="22"/>
          <w:szCs w:val="22"/>
        </w:rPr>
        <w:t>ům</w:t>
      </w:r>
      <w:r w:rsidRPr="00816CC3">
        <w:rPr>
          <w:rFonts w:ascii="Arial" w:hAnsi="Arial" w:cs="Arial"/>
          <w:spacing w:val="2"/>
          <w:sz w:val="22"/>
          <w:szCs w:val="22"/>
        </w:rPr>
        <w:t xml:space="preserve">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5DD08CF9" w14:textId="284B983B" w:rsidR="006A4728" w:rsidRPr="009B1514" w:rsidRDefault="006A4728" w:rsidP="00947B89">
      <w:pPr>
        <w:pStyle w:val="Nadpis2"/>
        <w:spacing w:line="264" w:lineRule="auto"/>
      </w:pPr>
      <w:bookmarkStart w:id="22" w:name="_Toc464039192"/>
      <w:bookmarkStart w:id="23" w:name="_Toc464637811"/>
      <w:r w:rsidRPr="009B1514">
        <w:t>Požadavky na způsob zpracování nabídky a obsahové členění</w:t>
      </w:r>
      <w:bookmarkEnd w:id="22"/>
      <w:bookmarkEnd w:id="23"/>
      <w:r w:rsidRPr="009B1514">
        <w:t xml:space="preserve"> </w:t>
      </w:r>
    </w:p>
    <w:p w14:paraId="24BD1116"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044550AA" w14:textId="062BA519"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4B6F31B9" w14:textId="77777777" w:rsidR="008F2078" w:rsidRPr="006D6C22" w:rsidRDefault="008F2078" w:rsidP="00947B89">
      <w:pPr>
        <w:tabs>
          <w:tab w:val="num" w:pos="-1560"/>
        </w:tabs>
        <w:spacing w:before="120" w:line="264" w:lineRule="auto"/>
        <w:jc w:val="both"/>
        <w:rPr>
          <w:rFonts w:ascii="Arial" w:hAnsi="Arial" w:cs="Arial"/>
          <w:spacing w:val="-4"/>
          <w:sz w:val="12"/>
          <w:szCs w:val="12"/>
        </w:rPr>
      </w:pPr>
    </w:p>
    <w:p w14:paraId="72342ACC" w14:textId="40064418"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B568E5">
        <w:rPr>
          <w:rFonts w:ascii="Arial" w:hAnsi="Arial" w:cs="Arial"/>
          <w:spacing w:val="-4"/>
          <w:sz w:val="22"/>
          <w:szCs w:val="22"/>
        </w:rPr>
        <w:t xml:space="preserve"> 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565AD848" w14:textId="77777777" w:rsidR="00846090" w:rsidRPr="00846090" w:rsidRDefault="006A4728" w:rsidP="00947B89">
      <w:pPr>
        <w:numPr>
          <w:ilvl w:val="0"/>
          <w:numId w:val="9"/>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76282BE1" w14:textId="77777777" w:rsidR="006A4728" w:rsidRPr="00846090" w:rsidRDefault="00C93A9F" w:rsidP="00947B89">
      <w:pPr>
        <w:numPr>
          <w:ilvl w:val="0"/>
          <w:numId w:val="9"/>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7E283BE3" w14:textId="18AE3468" w:rsidR="00A764F9" w:rsidRPr="001C3F46" w:rsidRDefault="00C93A9F" w:rsidP="00947B89">
      <w:pPr>
        <w:numPr>
          <w:ilvl w:val="0"/>
          <w:numId w:val="9"/>
        </w:numPr>
        <w:spacing w:line="264" w:lineRule="auto"/>
        <w:ind w:left="284" w:hanging="142"/>
        <w:jc w:val="both"/>
        <w:rPr>
          <w:rFonts w:ascii="Arial" w:hAnsi="Arial" w:cs="Arial"/>
          <w:b/>
          <w:bCs/>
          <w:i/>
          <w:iCs/>
          <w:strike/>
          <w:sz w:val="22"/>
          <w:szCs w:val="22"/>
        </w:rPr>
      </w:pPr>
      <w:r>
        <w:rPr>
          <w:rFonts w:ascii="Arial" w:hAnsi="Arial" w:cs="Arial"/>
          <w:b/>
          <w:bCs/>
          <w:i/>
          <w:iCs/>
          <w:sz w:val="22"/>
          <w:szCs w:val="22"/>
        </w:rPr>
        <w:t>Č</w:t>
      </w:r>
      <w:r w:rsidR="00A764F9" w:rsidRPr="00A764F9">
        <w:rPr>
          <w:rFonts w:ascii="Arial" w:hAnsi="Arial" w:cs="Arial"/>
          <w:b/>
          <w:bCs/>
          <w:i/>
          <w:iCs/>
          <w:sz w:val="22"/>
          <w:szCs w:val="22"/>
        </w:rPr>
        <w:t>asový harmonogram plnění v členění po</w:t>
      </w:r>
      <w:r w:rsidR="001C3F46">
        <w:rPr>
          <w:rFonts w:ascii="Arial" w:hAnsi="Arial" w:cs="Arial"/>
          <w:b/>
          <w:bCs/>
          <w:i/>
          <w:iCs/>
          <w:sz w:val="22"/>
          <w:szCs w:val="22"/>
        </w:rPr>
        <w:t xml:space="preserve"> </w:t>
      </w:r>
      <w:r w:rsidR="00846090">
        <w:rPr>
          <w:rFonts w:ascii="Arial" w:hAnsi="Arial" w:cs="Arial"/>
          <w:b/>
          <w:bCs/>
          <w:i/>
          <w:iCs/>
          <w:sz w:val="22"/>
          <w:szCs w:val="22"/>
        </w:rPr>
        <w:t>měsících</w:t>
      </w:r>
    </w:p>
    <w:p w14:paraId="688E7C0F" w14:textId="3233D640" w:rsidR="00A764F9" w:rsidRDefault="00C93A9F" w:rsidP="00947B89">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 xml:space="preserve">ávrh platebního kalendáře v členění </w:t>
      </w:r>
      <w:r w:rsidR="00CA6B07">
        <w:rPr>
          <w:rFonts w:ascii="Arial" w:hAnsi="Arial" w:cs="Arial"/>
          <w:b/>
          <w:bCs/>
          <w:i/>
          <w:iCs/>
          <w:sz w:val="22"/>
          <w:szCs w:val="22"/>
        </w:rPr>
        <w:t xml:space="preserve">po </w:t>
      </w:r>
      <w:r w:rsidR="007B2470">
        <w:rPr>
          <w:rFonts w:ascii="Arial" w:hAnsi="Arial" w:cs="Arial"/>
          <w:b/>
          <w:bCs/>
          <w:i/>
          <w:iCs/>
          <w:sz w:val="22"/>
          <w:szCs w:val="22"/>
        </w:rPr>
        <w:t>měsících</w:t>
      </w:r>
    </w:p>
    <w:p w14:paraId="68907CF7" w14:textId="67162CD4" w:rsidR="00BD5D21" w:rsidRDefault="00BD5D21" w:rsidP="00BD5D21">
      <w:pPr>
        <w:numPr>
          <w:ilvl w:val="0"/>
          <w:numId w:val="9"/>
        </w:numPr>
        <w:spacing w:line="264" w:lineRule="auto"/>
        <w:ind w:left="284" w:hanging="142"/>
        <w:jc w:val="both"/>
        <w:rPr>
          <w:rFonts w:ascii="Arial" w:hAnsi="Arial" w:cs="Arial"/>
          <w:b/>
          <w:bCs/>
          <w:i/>
          <w:iCs/>
          <w:sz w:val="22"/>
          <w:szCs w:val="22"/>
        </w:rPr>
      </w:pPr>
      <w:r w:rsidRPr="00D20079">
        <w:rPr>
          <w:rFonts w:ascii="Arial" w:hAnsi="Arial" w:cs="Arial"/>
          <w:b/>
          <w:bCs/>
          <w:i/>
          <w:iCs/>
          <w:sz w:val="22"/>
          <w:szCs w:val="22"/>
        </w:rPr>
        <w:t>Čestné prohlášení ohledně mezinárodních sankcí</w:t>
      </w:r>
    </w:p>
    <w:p w14:paraId="1A0A5D6F" w14:textId="77777777" w:rsidR="00BD5D21" w:rsidRPr="00D314A6" w:rsidRDefault="00BD5D21" w:rsidP="00BD5D21">
      <w:pPr>
        <w:numPr>
          <w:ilvl w:val="0"/>
          <w:numId w:val="9"/>
        </w:numPr>
        <w:spacing w:line="264" w:lineRule="auto"/>
        <w:ind w:left="284" w:hanging="142"/>
        <w:jc w:val="both"/>
        <w:rPr>
          <w:rFonts w:ascii="Arial" w:hAnsi="Arial" w:cs="Arial"/>
          <w:b/>
          <w:bCs/>
          <w:i/>
          <w:iCs/>
          <w:sz w:val="22"/>
          <w:szCs w:val="22"/>
        </w:rPr>
      </w:pPr>
      <w:r w:rsidRPr="00D314A6">
        <w:rPr>
          <w:rFonts w:ascii="Arial" w:hAnsi="Arial" w:cs="Arial"/>
          <w:b/>
          <w:bCs/>
          <w:i/>
          <w:iCs/>
          <w:sz w:val="22"/>
          <w:szCs w:val="22"/>
        </w:rPr>
        <w:t>Oceněný soupis prací</w:t>
      </w:r>
    </w:p>
    <w:p w14:paraId="3D3A2A62" w14:textId="3895FA15" w:rsidR="006A4728" w:rsidRDefault="00C93A9F" w:rsidP="00947B89">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E62CA3">
        <w:rPr>
          <w:rFonts w:ascii="Arial" w:hAnsi="Arial" w:cs="Arial"/>
          <w:b/>
          <w:bCs/>
          <w:i/>
          <w:iCs/>
          <w:sz w:val="22"/>
          <w:szCs w:val="22"/>
        </w:rPr>
        <w:t>statní požadavky zadavatelů</w:t>
      </w:r>
    </w:p>
    <w:p w14:paraId="7B78D0C2" w14:textId="7F6B2788" w:rsidR="00A764F9" w:rsidRPr="00EC6BA9" w:rsidRDefault="00074484" w:rsidP="003D6248">
      <w:pPr>
        <w:numPr>
          <w:ilvl w:val="0"/>
          <w:numId w:val="9"/>
        </w:numPr>
        <w:spacing w:line="264" w:lineRule="auto"/>
        <w:ind w:left="284" w:hanging="142"/>
        <w:jc w:val="both"/>
        <w:rPr>
          <w:rFonts w:ascii="Arial" w:hAnsi="Arial" w:cs="Arial"/>
          <w:b/>
          <w:bCs/>
          <w:i/>
          <w:iCs/>
          <w:sz w:val="22"/>
          <w:szCs w:val="22"/>
        </w:rPr>
      </w:pPr>
      <w:r w:rsidRPr="003260C9">
        <w:rPr>
          <w:rFonts w:ascii="Arial" w:hAnsi="Arial" w:cs="Arial"/>
          <w:b/>
          <w:bCs/>
          <w:i/>
          <w:iCs/>
          <w:spacing w:val="-6"/>
          <w:sz w:val="22"/>
          <w:szCs w:val="22"/>
        </w:rPr>
        <w:t xml:space="preserve">Návrhy smlouvy o dílo (pro </w:t>
      </w:r>
      <w:r w:rsidR="000D3417">
        <w:rPr>
          <w:rFonts w:ascii="Arial" w:hAnsi="Arial" w:cs="Arial"/>
          <w:b/>
          <w:bCs/>
          <w:i/>
          <w:iCs/>
          <w:spacing w:val="-6"/>
          <w:sz w:val="22"/>
          <w:szCs w:val="22"/>
        </w:rPr>
        <w:t xml:space="preserve">každého </w:t>
      </w:r>
      <w:r w:rsidRPr="003260C9">
        <w:rPr>
          <w:rFonts w:ascii="Arial" w:hAnsi="Arial" w:cs="Arial"/>
          <w:b/>
          <w:bCs/>
          <w:i/>
          <w:iCs/>
          <w:spacing w:val="-6"/>
          <w:sz w:val="22"/>
          <w:szCs w:val="22"/>
        </w:rPr>
        <w:t>zadavatele)</w:t>
      </w:r>
    </w:p>
    <w:p w14:paraId="029AF605" w14:textId="5D69DA16" w:rsidR="00EC6BA9" w:rsidRDefault="00EC6BA9" w:rsidP="003D6248">
      <w:pPr>
        <w:numPr>
          <w:ilvl w:val="0"/>
          <w:numId w:val="9"/>
        </w:numPr>
        <w:spacing w:line="264" w:lineRule="auto"/>
        <w:ind w:left="284" w:hanging="142"/>
        <w:jc w:val="both"/>
        <w:rPr>
          <w:rFonts w:ascii="Arial" w:hAnsi="Arial" w:cs="Arial"/>
          <w:b/>
          <w:bCs/>
          <w:i/>
          <w:iCs/>
          <w:sz w:val="22"/>
          <w:szCs w:val="22"/>
        </w:rPr>
      </w:pPr>
      <w:r>
        <w:rPr>
          <w:rFonts w:ascii="Arial" w:hAnsi="Arial" w:cs="Arial"/>
          <w:b/>
          <w:bCs/>
          <w:i/>
          <w:iCs/>
          <w:spacing w:val="-6"/>
          <w:sz w:val="22"/>
          <w:szCs w:val="22"/>
        </w:rPr>
        <w:t>Seznam poddodavatelů</w:t>
      </w:r>
    </w:p>
    <w:p w14:paraId="64ED968A" w14:textId="769DAD3B" w:rsidR="003D6248" w:rsidRDefault="003D6248" w:rsidP="003D6248">
      <w:pPr>
        <w:spacing w:line="264" w:lineRule="auto"/>
        <w:ind w:left="284"/>
        <w:jc w:val="both"/>
        <w:rPr>
          <w:rFonts w:ascii="Arial" w:hAnsi="Arial" w:cs="Arial"/>
          <w:b/>
          <w:bCs/>
          <w:i/>
          <w:iCs/>
          <w:sz w:val="22"/>
          <w:szCs w:val="22"/>
        </w:rPr>
      </w:pPr>
    </w:p>
    <w:p w14:paraId="09B513EA" w14:textId="6BDE0B4A" w:rsidR="00CF2306" w:rsidRPr="00707B6F" w:rsidRDefault="0009798F" w:rsidP="00CF2306">
      <w:pPr>
        <w:pStyle w:val="Nadpis1"/>
      </w:pPr>
      <w:bookmarkStart w:id="24" w:name="_Toc464039186"/>
      <w:bookmarkStart w:id="25" w:name="_Toc464637812"/>
      <w:r w:rsidRPr="00707B6F">
        <w:lastRenderedPageBreak/>
        <w:t>Lhůta pro</w:t>
      </w:r>
      <w:r w:rsidR="00CF2306" w:rsidRPr="00707B6F">
        <w:t xml:space="preserve"> podání nabídk</w:t>
      </w:r>
      <w:bookmarkEnd w:id="24"/>
      <w:bookmarkEnd w:id="25"/>
      <w:r w:rsidR="005F4E4A">
        <w:t>y</w:t>
      </w:r>
      <w:r w:rsidRPr="00707B6F">
        <w:t xml:space="preserve"> a </w:t>
      </w:r>
      <w:r w:rsidR="003E0A3B">
        <w:t xml:space="preserve">termín </w:t>
      </w:r>
      <w:r w:rsidRPr="00707B6F">
        <w:t xml:space="preserve">otevírání </w:t>
      </w:r>
      <w:r w:rsidR="005A7A88">
        <w:t>nabídek</w:t>
      </w:r>
      <w:r w:rsidRPr="00707B6F">
        <w:t xml:space="preserve"> veřejné zakázky</w:t>
      </w:r>
    </w:p>
    <w:p w14:paraId="02C99B14" w14:textId="6811ED13"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r w:rsidRPr="00707B6F">
        <w:rPr>
          <w:rFonts w:ascii="Arial" w:hAnsi="Arial" w:cs="Arial"/>
          <w:b/>
          <w:sz w:val="22"/>
          <w:szCs w:val="22"/>
        </w:rPr>
        <w:t xml:space="preserve">do </w:t>
      </w:r>
      <w:r w:rsidR="00EF4CDB" w:rsidRPr="00870938">
        <w:rPr>
          <w:rFonts w:ascii="Arial" w:hAnsi="Arial" w:cs="Arial"/>
          <w:b/>
          <w:sz w:val="22"/>
          <w:szCs w:val="22"/>
        </w:rPr>
        <w:t>20</w:t>
      </w:r>
      <w:r w:rsidR="00A14836" w:rsidRPr="00870938">
        <w:rPr>
          <w:rFonts w:ascii="Arial" w:hAnsi="Arial" w:cs="Arial"/>
          <w:b/>
          <w:sz w:val="22"/>
          <w:szCs w:val="22"/>
        </w:rPr>
        <w:t>. 1</w:t>
      </w:r>
      <w:r w:rsidR="00B90BDF" w:rsidRPr="00870938">
        <w:rPr>
          <w:rFonts w:ascii="Arial" w:hAnsi="Arial" w:cs="Arial"/>
          <w:b/>
          <w:sz w:val="22"/>
          <w:szCs w:val="22"/>
        </w:rPr>
        <w:t>2</w:t>
      </w:r>
      <w:r w:rsidR="00794B51" w:rsidRPr="00870938">
        <w:rPr>
          <w:rFonts w:ascii="Arial" w:hAnsi="Arial" w:cs="Arial"/>
          <w:b/>
          <w:sz w:val="22"/>
          <w:szCs w:val="22"/>
        </w:rPr>
        <w:t>. 20</w:t>
      </w:r>
      <w:r w:rsidR="000D3417" w:rsidRPr="00870938">
        <w:rPr>
          <w:rFonts w:ascii="Arial" w:hAnsi="Arial" w:cs="Arial"/>
          <w:b/>
          <w:sz w:val="22"/>
          <w:szCs w:val="22"/>
        </w:rPr>
        <w:t>2</w:t>
      </w:r>
      <w:r w:rsidR="00B90BDF" w:rsidRPr="00870938">
        <w:rPr>
          <w:rFonts w:ascii="Arial" w:hAnsi="Arial" w:cs="Arial"/>
          <w:b/>
          <w:sz w:val="22"/>
          <w:szCs w:val="22"/>
        </w:rPr>
        <w:t>2</w:t>
      </w:r>
      <w:r w:rsidRPr="00F103B0">
        <w:rPr>
          <w:rFonts w:ascii="Arial" w:hAnsi="Arial" w:cs="Arial"/>
          <w:b/>
          <w:sz w:val="22"/>
          <w:szCs w:val="22"/>
        </w:rPr>
        <w:t xml:space="preserve"> do 1</w:t>
      </w:r>
      <w:r w:rsidR="00852C77">
        <w:rPr>
          <w:rFonts w:ascii="Arial" w:hAnsi="Arial" w:cs="Arial"/>
          <w:b/>
          <w:sz w:val="22"/>
          <w:szCs w:val="22"/>
        </w:rPr>
        <w:t>0</w:t>
      </w:r>
      <w:r w:rsidRPr="00F103B0">
        <w:rPr>
          <w:rFonts w:ascii="Arial" w:hAnsi="Arial" w:cs="Arial"/>
          <w:b/>
          <w:sz w:val="22"/>
          <w:szCs w:val="22"/>
        </w:rPr>
        <w:t>:00 hod.</w:t>
      </w:r>
      <w:r w:rsidR="004D609F" w:rsidRPr="00F103B0">
        <w:rPr>
          <w:rFonts w:ascii="Arial" w:hAnsi="Arial" w:cs="Arial"/>
          <w:b/>
          <w:sz w:val="22"/>
          <w:szCs w:val="22"/>
        </w:rPr>
        <w:t xml:space="preserve"> </w:t>
      </w:r>
    </w:p>
    <w:p w14:paraId="0B4F020B" w14:textId="5CE127B4" w:rsidR="00CF2306"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44BD0C8A" w14:textId="77777777" w:rsidR="00B90BDF" w:rsidRPr="00B90BDF" w:rsidRDefault="00B90BDF" w:rsidP="003D6248">
      <w:pPr>
        <w:tabs>
          <w:tab w:val="left" w:pos="1418"/>
          <w:tab w:val="left" w:pos="7320"/>
        </w:tabs>
        <w:spacing w:before="120" w:line="264" w:lineRule="auto"/>
        <w:jc w:val="both"/>
        <w:rPr>
          <w:rFonts w:ascii="Arial" w:hAnsi="Arial" w:cs="Arial"/>
          <w:sz w:val="12"/>
          <w:szCs w:val="12"/>
        </w:rPr>
      </w:pPr>
    </w:p>
    <w:p w14:paraId="4701EF9C" w14:textId="77777777"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14:paraId="3052118F" w14:textId="39CF6BAF"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w:t>
      </w:r>
      <w:r w:rsidR="00074484">
        <w:rPr>
          <w:rFonts w:ascii="Arial" w:hAnsi="Arial" w:cs="Arial"/>
          <w:spacing w:val="4"/>
          <w:sz w:val="22"/>
          <w:szCs w:val="22"/>
        </w:rPr>
        <w:t>é</w:t>
      </w:r>
      <w:r w:rsidRPr="00F27F67">
        <w:rPr>
          <w:rFonts w:ascii="Arial" w:hAnsi="Arial" w:cs="Arial"/>
          <w:spacing w:val="4"/>
          <w:sz w:val="22"/>
          <w:szCs w:val="22"/>
        </w:rPr>
        <w:t xml:space="preserve">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B57571">
        <w:rPr>
          <w:rFonts w:ascii="Arial" w:hAnsi="Arial" w:cs="Arial"/>
          <w:spacing w:val="4"/>
          <w:sz w:val="22"/>
          <w:szCs w:val="22"/>
        </w:rPr>
        <w:t>ZZVZ</w:t>
      </w:r>
      <w:r w:rsidRPr="00F27F67">
        <w:rPr>
          <w:rFonts w:ascii="Arial" w:hAnsi="Arial" w:cs="Arial"/>
          <w:spacing w:val="4"/>
          <w:sz w:val="22"/>
          <w:szCs w:val="22"/>
        </w:rPr>
        <w:t xml:space="preserve"> stanovuj</w:t>
      </w:r>
      <w:r w:rsidR="00074484">
        <w:rPr>
          <w:rFonts w:ascii="Arial" w:hAnsi="Arial" w:cs="Arial"/>
          <w:spacing w:val="4"/>
          <w:sz w:val="22"/>
          <w:szCs w:val="22"/>
        </w:rPr>
        <w:t>í</w:t>
      </w:r>
      <w:r w:rsidRPr="00F27F67">
        <w:rPr>
          <w:rFonts w:ascii="Arial" w:hAnsi="Arial" w:cs="Arial"/>
          <w:spacing w:val="4"/>
          <w:sz w:val="22"/>
          <w:szCs w:val="22"/>
        </w:rPr>
        <w:t>,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w:t>
      </w:r>
      <w:r w:rsidR="00074484">
        <w:rPr>
          <w:rFonts w:ascii="Arial" w:hAnsi="Arial" w:cs="Arial"/>
          <w:spacing w:val="-6"/>
          <w:sz w:val="22"/>
          <w:szCs w:val="22"/>
        </w:rPr>
        <w:t>é zároveň stanovují</w:t>
      </w:r>
      <w:r w:rsidRPr="00F27F67">
        <w:rPr>
          <w:rFonts w:ascii="Arial" w:hAnsi="Arial" w:cs="Arial"/>
          <w:spacing w:val="-6"/>
          <w:sz w:val="22"/>
          <w:szCs w:val="22"/>
        </w:rPr>
        <w:t>,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B57571">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nabídkové ceny</w:t>
      </w:r>
      <w:r w:rsidR="001147D8">
        <w:rPr>
          <w:rFonts w:ascii="Arial" w:hAnsi="Arial" w:cs="Arial"/>
          <w:b/>
          <w:sz w:val="22"/>
          <w:szCs w:val="22"/>
        </w:rPr>
        <w:t xml:space="preserve"> za předmět plnění veřejné zakázky v Kč bez DPH</w:t>
      </w:r>
      <w:r w:rsidR="001147D8" w:rsidRPr="0020308A">
        <w:rPr>
          <w:rFonts w:ascii="Arial" w:hAnsi="Arial" w:cs="Arial"/>
          <w:b/>
          <w:sz w:val="22"/>
          <w:szCs w:val="22"/>
        </w:rPr>
        <w:t>.</w:t>
      </w:r>
      <w:r w:rsidRPr="0020308A">
        <w:rPr>
          <w:rFonts w:ascii="Arial" w:hAnsi="Arial" w:cs="Arial"/>
          <w:b/>
          <w:sz w:val="22"/>
          <w:szCs w:val="22"/>
        </w:rPr>
        <w:t xml:space="preserve"> </w:t>
      </w:r>
    </w:p>
    <w:p w14:paraId="57786547" w14:textId="77777777"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5B67C21B" w14:textId="19A67CB0" w:rsidR="00E96945" w:rsidRDefault="006B0FB4" w:rsidP="001147D8">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w:t>
      </w:r>
      <w:r w:rsidR="00074484">
        <w:rPr>
          <w:rFonts w:ascii="Arial" w:hAnsi="Arial" w:cs="Arial"/>
          <w:sz w:val="22"/>
          <w:szCs w:val="22"/>
        </w:rPr>
        <w:t>é</w:t>
      </w:r>
      <w:r w:rsidRPr="003819AE">
        <w:rPr>
          <w:rFonts w:ascii="Arial" w:hAnsi="Arial" w:cs="Arial"/>
          <w:sz w:val="22"/>
          <w:szCs w:val="22"/>
        </w:rPr>
        <w:t xml:space="preserve"> stanovil</w:t>
      </w:r>
      <w:r w:rsidR="00074484">
        <w:rPr>
          <w:rFonts w:ascii="Arial" w:hAnsi="Arial" w:cs="Arial"/>
          <w:sz w:val="22"/>
          <w:szCs w:val="22"/>
        </w:rPr>
        <w:t>i</w:t>
      </w:r>
      <w:r w:rsidRPr="003819AE">
        <w:rPr>
          <w:rFonts w:ascii="Arial" w:hAnsi="Arial" w:cs="Arial"/>
          <w:sz w:val="22"/>
          <w:szCs w:val="22"/>
        </w:rPr>
        <w:t xml:space="preserve">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B57571">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nabídek</w:t>
      </w:r>
      <w:r w:rsidR="001147D8">
        <w:rPr>
          <w:rFonts w:ascii="Arial" w:hAnsi="Arial" w:cs="Arial"/>
          <w:sz w:val="22"/>
          <w:szCs w:val="22"/>
        </w:rPr>
        <w:t xml:space="preserve"> výši</w:t>
      </w:r>
      <w:r w:rsidR="001147D8" w:rsidRPr="00251468">
        <w:rPr>
          <w:rFonts w:ascii="Arial" w:hAnsi="Arial" w:cs="Arial"/>
          <w:sz w:val="22"/>
          <w:szCs w:val="22"/>
        </w:rPr>
        <w:t xml:space="preserve"> nabídkové ceny za </w:t>
      </w:r>
      <w:r w:rsidR="001147D8">
        <w:rPr>
          <w:rFonts w:ascii="Arial" w:hAnsi="Arial" w:cs="Arial"/>
          <w:sz w:val="22"/>
          <w:szCs w:val="22"/>
        </w:rPr>
        <w:t xml:space="preserve">celý </w:t>
      </w:r>
      <w:r w:rsidR="001147D8" w:rsidRPr="00251468">
        <w:rPr>
          <w:rFonts w:ascii="Arial" w:hAnsi="Arial" w:cs="Arial"/>
          <w:sz w:val="22"/>
          <w:szCs w:val="22"/>
        </w:rPr>
        <w:t>předmět veřejné zakázky v Kč bez DPH</w:t>
      </w:r>
      <w:r w:rsidR="001147D8">
        <w:rPr>
          <w:rFonts w:ascii="Arial" w:hAnsi="Arial" w:cs="Arial"/>
          <w:sz w:val="22"/>
          <w:szCs w:val="22"/>
        </w:rPr>
        <w:t>.</w:t>
      </w:r>
      <w:r w:rsidRPr="008E1865">
        <w:rPr>
          <w:rFonts w:ascii="Arial" w:hAnsi="Arial" w:cs="Arial"/>
          <w:sz w:val="22"/>
          <w:szCs w:val="22"/>
        </w:rPr>
        <w:t xml:space="preserve"> </w:t>
      </w:r>
    </w:p>
    <w:p w14:paraId="141A78B8" w14:textId="2CBB8067" w:rsidR="00624368" w:rsidRDefault="00624368"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Zadavatelé stanovují, že za rozhodující údaj pro hodnocení nabídek bude považována   nabídková cena bez DPH uvedená ve smlouvách o dílo pro jednotlivé zadavatele.</w:t>
      </w:r>
    </w:p>
    <w:p w14:paraId="5983305E" w14:textId="31A57712" w:rsidR="001147D8" w:rsidRDefault="001147D8" w:rsidP="001147D8">
      <w:pPr>
        <w:tabs>
          <w:tab w:val="left" w:pos="945"/>
        </w:tabs>
        <w:spacing w:before="120" w:line="264" w:lineRule="auto"/>
        <w:jc w:val="both"/>
        <w:rPr>
          <w:rFonts w:ascii="Arial" w:hAnsi="Arial" w:cs="Arial"/>
          <w:sz w:val="22"/>
          <w:szCs w:val="22"/>
        </w:rPr>
      </w:pPr>
      <w:r w:rsidRPr="000F0538">
        <w:rPr>
          <w:rFonts w:ascii="Arial" w:hAnsi="Arial" w:cs="Arial"/>
          <w:sz w:val="22"/>
          <w:szCs w:val="22"/>
        </w:rPr>
        <w:t>Nabídky budou seřazeny podle výše celkové nabídkové ceny v Kč bez DPH (tj. za celý předmět plnění veřejné zakázky). Jako nejv</w:t>
      </w:r>
      <w:r>
        <w:rPr>
          <w:rFonts w:ascii="Arial" w:hAnsi="Arial" w:cs="Arial"/>
          <w:sz w:val="22"/>
          <w:szCs w:val="22"/>
        </w:rPr>
        <w:t>ý</w:t>
      </w:r>
      <w:r w:rsidRPr="000F0538">
        <w:rPr>
          <w:rFonts w:ascii="Arial" w:hAnsi="Arial" w:cs="Arial"/>
          <w:sz w:val="22"/>
          <w:szCs w:val="22"/>
        </w:rPr>
        <w:t>hodnější bude v tomto kritériu hodnocena nabídka, ve které je uvedena nejnižší nabídková cena</w:t>
      </w:r>
      <w:r>
        <w:rPr>
          <w:rFonts w:ascii="Arial" w:hAnsi="Arial" w:cs="Arial"/>
          <w:sz w:val="22"/>
          <w:szCs w:val="22"/>
        </w:rPr>
        <w:t xml:space="preserve"> v Kč bez DPH</w:t>
      </w:r>
      <w:r w:rsidRPr="000F0538">
        <w:rPr>
          <w:rFonts w:ascii="Arial" w:hAnsi="Arial" w:cs="Arial"/>
          <w:sz w:val="22"/>
          <w:szCs w:val="22"/>
        </w:rPr>
        <w:t>.</w:t>
      </w:r>
      <w:r>
        <w:rPr>
          <w:rFonts w:ascii="Arial" w:hAnsi="Arial" w:cs="Arial"/>
          <w:sz w:val="22"/>
          <w:szCs w:val="22"/>
        </w:rPr>
        <w:t xml:space="preserve"> </w:t>
      </w:r>
      <w:r w:rsidRPr="00CD1E91">
        <w:rPr>
          <w:rFonts w:ascii="Arial" w:hAnsi="Arial" w:cs="Arial"/>
          <w:spacing w:val="-4"/>
          <w:sz w:val="22"/>
          <w:szCs w:val="22"/>
        </w:rPr>
        <w:t>V</w:t>
      </w:r>
      <w:r>
        <w:rPr>
          <w:rFonts w:ascii="Arial" w:hAnsi="Arial" w:cs="Arial"/>
          <w:spacing w:val="-4"/>
          <w:sz w:val="22"/>
          <w:szCs w:val="22"/>
        </w:rPr>
        <w:t xml:space="preserve"> </w:t>
      </w:r>
      <w:r w:rsidRPr="00CD1E91">
        <w:rPr>
          <w:rFonts w:ascii="Arial" w:hAnsi="Arial" w:cs="Arial"/>
          <w:spacing w:val="-4"/>
          <w:sz w:val="22"/>
          <w:szCs w:val="22"/>
        </w:rPr>
        <w:t>případě rovnosti nabídkových cen rozhodne o pořadí nabídek los. Účastníkům</w:t>
      </w:r>
      <w:r>
        <w:rPr>
          <w:rFonts w:ascii="Arial" w:hAnsi="Arial" w:cs="Arial"/>
          <w:spacing w:val="-4"/>
          <w:sz w:val="22"/>
          <w:szCs w:val="22"/>
        </w:rPr>
        <w:t xml:space="preserve"> zadávacího řízení</w:t>
      </w:r>
      <w:r w:rsidRPr="00CD1E91">
        <w:rPr>
          <w:rFonts w:ascii="Arial" w:hAnsi="Arial" w:cs="Arial"/>
          <w:spacing w:val="-4"/>
          <w:sz w:val="22"/>
          <w:szCs w:val="22"/>
        </w:rPr>
        <w:t xml:space="preserve">, jejichž </w:t>
      </w:r>
      <w:r>
        <w:rPr>
          <w:rFonts w:ascii="Arial" w:hAnsi="Arial" w:cs="Arial"/>
          <w:spacing w:val="-4"/>
          <w:sz w:val="22"/>
          <w:szCs w:val="22"/>
        </w:rPr>
        <w:t>nabídková cena bude shodná</w:t>
      </w:r>
      <w:r>
        <w:rPr>
          <w:rFonts w:ascii="Arial" w:hAnsi="Arial" w:cs="Arial"/>
          <w:sz w:val="22"/>
          <w:szCs w:val="22"/>
        </w:rPr>
        <w:t>, bude umožněna účast na tomto losování.</w:t>
      </w:r>
    </w:p>
    <w:p w14:paraId="33D5C9A1" w14:textId="77777777" w:rsidR="001147D8" w:rsidRPr="001147D8" w:rsidRDefault="001147D8" w:rsidP="001147D8">
      <w:pPr>
        <w:tabs>
          <w:tab w:val="left" w:pos="945"/>
        </w:tabs>
        <w:spacing w:before="120" w:line="264" w:lineRule="auto"/>
        <w:jc w:val="both"/>
        <w:rPr>
          <w:rFonts w:ascii="Arial" w:hAnsi="Arial" w:cs="Arial"/>
          <w:sz w:val="8"/>
          <w:szCs w:val="8"/>
        </w:rPr>
      </w:pPr>
    </w:p>
    <w:p w14:paraId="402F450B" w14:textId="77777777" w:rsidR="00EC5BB9" w:rsidRPr="009550B1" w:rsidRDefault="00EC5BB9" w:rsidP="00B10CC9">
      <w:pPr>
        <w:pStyle w:val="Nadpis1"/>
      </w:pPr>
      <w:bookmarkStart w:id="28" w:name="_Toc464039193"/>
      <w:bookmarkStart w:id="29" w:name="_Toc464637818"/>
      <w:r w:rsidRPr="009550B1">
        <w:t>Stanovení zadávací lhůty</w:t>
      </w:r>
      <w:bookmarkEnd w:id="28"/>
      <w:bookmarkEnd w:id="29"/>
      <w:r w:rsidRPr="009550B1">
        <w:t xml:space="preserve"> </w:t>
      </w:r>
    </w:p>
    <w:p w14:paraId="7078970D" w14:textId="51F5E4BE" w:rsidR="00D32CA9" w:rsidRPr="008914E8" w:rsidRDefault="00D32CA9" w:rsidP="00F27F67">
      <w:pPr>
        <w:tabs>
          <w:tab w:val="left" w:pos="1418"/>
          <w:tab w:val="left" w:pos="7320"/>
        </w:tabs>
        <w:spacing w:line="264" w:lineRule="auto"/>
        <w:jc w:val="both"/>
        <w:rPr>
          <w:rFonts w:ascii="Arial" w:hAnsi="Arial" w:cs="Arial"/>
          <w:sz w:val="22"/>
          <w:szCs w:val="22"/>
        </w:rPr>
      </w:pPr>
      <w:r w:rsidRPr="008914E8">
        <w:rPr>
          <w:rFonts w:ascii="Arial" w:hAnsi="Arial" w:cs="Arial"/>
          <w:sz w:val="22"/>
          <w:szCs w:val="22"/>
        </w:rPr>
        <w:t>Zadavatel</w:t>
      </w:r>
      <w:r w:rsidR="00E912A1">
        <w:rPr>
          <w:rFonts w:ascii="Arial" w:hAnsi="Arial" w:cs="Arial"/>
          <w:sz w:val="22"/>
          <w:szCs w:val="22"/>
        </w:rPr>
        <w:t>é</w:t>
      </w:r>
      <w:r w:rsidR="001147D8">
        <w:rPr>
          <w:rFonts w:ascii="Arial" w:hAnsi="Arial" w:cs="Arial"/>
          <w:sz w:val="22"/>
          <w:szCs w:val="22"/>
        </w:rPr>
        <w:t>,</w:t>
      </w:r>
      <w:r w:rsidRPr="008914E8">
        <w:rPr>
          <w:rFonts w:ascii="Arial" w:hAnsi="Arial" w:cs="Arial"/>
          <w:sz w:val="22"/>
          <w:szCs w:val="22"/>
        </w:rPr>
        <w:t xml:space="preserve"> s ohledem na druh zadávacího řízení a na předmět veřejné zakázky stanovuj</w:t>
      </w:r>
      <w:r w:rsidR="00E912A1">
        <w:rPr>
          <w:rFonts w:ascii="Arial" w:hAnsi="Arial" w:cs="Arial"/>
          <w:sz w:val="22"/>
          <w:szCs w:val="22"/>
        </w:rPr>
        <w:t>í</w:t>
      </w:r>
      <w:r w:rsidRPr="008914E8">
        <w:rPr>
          <w:rFonts w:ascii="Arial" w:hAnsi="Arial" w:cs="Arial"/>
          <w:sz w:val="22"/>
          <w:szCs w:val="22"/>
        </w:rPr>
        <w:t xml:space="preserve">, </w:t>
      </w:r>
      <w:r w:rsidRPr="009A2513">
        <w:rPr>
          <w:rFonts w:ascii="Arial" w:hAnsi="Arial" w:cs="Arial"/>
          <w:spacing w:val="-2"/>
          <w:sz w:val="22"/>
          <w:szCs w:val="22"/>
        </w:rPr>
        <w:t>v souladu s </w:t>
      </w:r>
      <w:proofErr w:type="spellStart"/>
      <w:r w:rsidRPr="009A2513">
        <w:rPr>
          <w:rFonts w:ascii="Arial" w:hAnsi="Arial" w:cs="Arial"/>
          <w:spacing w:val="-2"/>
          <w:sz w:val="22"/>
          <w:szCs w:val="22"/>
        </w:rPr>
        <w:t>ust</w:t>
      </w:r>
      <w:proofErr w:type="spellEnd"/>
      <w:r w:rsidRPr="009A2513">
        <w:rPr>
          <w:rFonts w:ascii="Arial" w:hAnsi="Arial" w:cs="Arial"/>
          <w:spacing w:val="-2"/>
          <w:sz w:val="22"/>
          <w:szCs w:val="22"/>
        </w:rPr>
        <w:t xml:space="preserve">. § 40 odst. 1) </w:t>
      </w:r>
      <w:r w:rsidR="00B57571">
        <w:rPr>
          <w:rFonts w:ascii="Arial" w:hAnsi="Arial" w:cs="Arial"/>
          <w:spacing w:val="-2"/>
          <w:sz w:val="22"/>
          <w:szCs w:val="22"/>
        </w:rPr>
        <w:t>ZZVZ</w:t>
      </w:r>
      <w:r w:rsidRPr="009A2513">
        <w:rPr>
          <w:rFonts w:ascii="Arial" w:hAnsi="Arial" w:cs="Arial"/>
          <w:spacing w:val="-2"/>
          <w:sz w:val="22"/>
          <w:szCs w:val="22"/>
        </w:rPr>
        <w:t xml:space="preserve"> zadávací lhůtu v délce </w:t>
      </w:r>
      <w:r w:rsidR="00F258E8" w:rsidRPr="009A2513">
        <w:rPr>
          <w:rFonts w:ascii="Arial" w:hAnsi="Arial" w:cs="Arial"/>
          <w:spacing w:val="-2"/>
          <w:sz w:val="22"/>
          <w:szCs w:val="22"/>
        </w:rPr>
        <w:t>5</w:t>
      </w:r>
      <w:r w:rsidRPr="009A2513">
        <w:rPr>
          <w:rFonts w:ascii="Arial" w:hAnsi="Arial" w:cs="Arial"/>
          <w:spacing w:val="-2"/>
          <w:sz w:val="22"/>
          <w:szCs w:val="22"/>
        </w:rPr>
        <w:t xml:space="preserve"> měsíců. Počátkem zadávací lhůty</w:t>
      </w:r>
      <w:r w:rsidRPr="008914E8">
        <w:rPr>
          <w:rFonts w:ascii="Arial" w:hAnsi="Arial" w:cs="Arial"/>
          <w:sz w:val="22"/>
          <w:szCs w:val="22"/>
        </w:rPr>
        <w:t xml:space="preserve"> je konec lhůty pro podání nabídek. </w:t>
      </w:r>
    </w:p>
    <w:p w14:paraId="5D47C8AE" w14:textId="46B91297" w:rsidR="00EC5BB9" w:rsidRDefault="00EC5BB9" w:rsidP="00EC5BB9">
      <w:pPr>
        <w:tabs>
          <w:tab w:val="left" w:pos="1418"/>
          <w:tab w:val="left" w:pos="7320"/>
        </w:tabs>
        <w:spacing w:before="120" w:line="264" w:lineRule="auto"/>
        <w:jc w:val="both"/>
        <w:rPr>
          <w:rFonts w:ascii="Arial" w:hAnsi="Arial" w:cs="Arial"/>
          <w:sz w:val="4"/>
          <w:szCs w:val="4"/>
        </w:rPr>
      </w:pPr>
    </w:p>
    <w:p w14:paraId="29B19A75" w14:textId="77777777" w:rsidR="001147D8" w:rsidRDefault="001147D8" w:rsidP="001147D8">
      <w:pPr>
        <w:pStyle w:val="Nadpis1"/>
        <w:rPr>
          <w:sz w:val="22"/>
          <w:szCs w:val="22"/>
        </w:rPr>
      </w:pPr>
      <w:r w:rsidRPr="00023239">
        <w:t>Další podmínky zadávacího řízení a práva zadavatelů</w:t>
      </w:r>
    </w:p>
    <w:p w14:paraId="1D7F4D3A" w14:textId="39A85D69" w:rsidR="001147D8" w:rsidRDefault="001147D8" w:rsidP="001147D8">
      <w:pPr>
        <w:tabs>
          <w:tab w:val="left" w:pos="945"/>
        </w:tabs>
        <w:spacing w:before="120" w:line="264" w:lineRule="auto"/>
        <w:jc w:val="both"/>
        <w:rPr>
          <w:rFonts w:ascii="Arial" w:hAnsi="Arial" w:cs="Arial"/>
          <w:sz w:val="22"/>
          <w:szCs w:val="22"/>
        </w:rPr>
      </w:pPr>
      <w:r>
        <w:rPr>
          <w:rFonts w:ascii="Arial" w:hAnsi="Arial" w:cs="Arial"/>
          <w:sz w:val="22"/>
          <w:szCs w:val="22"/>
        </w:rPr>
        <w:t>Veřejná zakázka</w:t>
      </w:r>
      <w:r w:rsidRPr="000D6704">
        <w:rPr>
          <w:rFonts w:ascii="Arial" w:hAnsi="Arial" w:cs="Arial"/>
          <w:sz w:val="22"/>
          <w:szCs w:val="22"/>
        </w:rPr>
        <w:t xml:space="preserve"> bude dodavatelem realizován</w:t>
      </w:r>
      <w:r>
        <w:rPr>
          <w:rFonts w:ascii="Arial" w:hAnsi="Arial" w:cs="Arial"/>
          <w:sz w:val="22"/>
          <w:szCs w:val="22"/>
        </w:rPr>
        <w:t>a</w:t>
      </w:r>
      <w:r w:rsidRPr="000D6704">
        <w:rPr>
          <w:rFonts w:ascii="Arial" w:hAnsi="Arial" w:cs="Arial"/>
          <w:sz w:val="22"/>
          <w:szCs w:val="22"/>
        </w:rPr>
        <w:t xml:space="preserve">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w:t>
      </w:r>
      <w:r>
        <w:rPr>
          <w:rFonts w:ascii="Arial" w:hAnsi="Arial" w:cs="Arial"/>
          <w:sz w:val="22"/>
          <w:szCs w:val="22"/>
        </w:rPr>
        <w:t>é</w:t>
      </w:r>
      <w:r w:rsidRPr="000D6704">
        <w:rPr>
          <w:rFonts w:ascii="Arial" w:hAnsi="Arial" w:cs="Arial"/>
          <w:sz w:val="22"/>
          <w:szCs w:val="22"/>
        </w:rPr>
        <w:t xml:space="preserve"> výslovně uvádí možnost nabídnout pro každý takový odkaz rovnocenné řešení v souladu s § 89 odst. 6 zákona.</w:t>
      </w:r>
    </w:p>
    <w:p w14:paraId="2B0B0CF0" w14:textId="77777777" w:rsidR="004E219B" w:rsidRDefault="004E219B" w:rsidP="004E219B">
      <w:pPr>
        <w:spacing w:before="120" w:line="264" w:lineRule="auto"/>
        <w:jc w:val="both"/>
        <w:rPr>
          <w:rFonts w:ascii="Arial" w:hAnsi="Arial" w:cs="Arial"/>
          <w:sz w:val="22"/>
          <w:szCs w:val="22"/>
        </w:rPr>
      </w:pPr>
      <w:r>
        <w:rPr>
          <w:rFonts w:ascii="Arial" w:hAnsi="Arial" w:cs="Arial"/>
          <w:sz w:val="22"/>
          <w:szCs w:val="22"/>
        </w:rPr>
        <w:t>Zadavatelé, v souladu s § 48a ZZVZ vyloučí vybraného dodavatele, pokud se na něj vztahují mezinárodní sankce dle § 48a odst. 1 ZZVZ.</w:t>
      </w:r>
    </w:p>
    <w:p w14:paraId="61FC0D1B" w14:textId="77777777" w:rsidR="004E219B" w:rsidRDefault="004E219B" w:rsidP="004E219B">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003C1B1F" w14:textId="60C463CB" w:rsidR="001147D8" w:rsidRDefault="001147D8" w:rsidP="00EC5BB9">
      <w:pPr>
        <w:tabs>
          <w:tab w:val="left" w:pos="1418"/>
          <w:tab w:val="left" w:pos="7320"/>
        </w:tabs>
        <w:spacing w:before="120" w:line="264" w:lineRule="auto"/>
        <w:jc w:val="both"/>
        <w:rPr>
          <w:rFonts w:ascii="Arial" w:hAnsi="Arial" w:cs="Arial"/>
          <w:sz w:val="4"/>
          <w:szCs w:val="4"/>
        </w:rPr>
      </w:pPr>
    </w:p>
    <w:p w14:paraId="6935511D" w14:textId="27B4DD42" w:rsidR="006D6C22" w:rsidRDefault="006D6C22" w:rsidP="00EC5BB9">
      <w:pPr>
        <w:tabs>
          <w:tab w:val="left" w:pos="1418"/>
          <w:tab w:val="left" w:pos="7320"/>
        </w:tabs>
        <w:spacing w:before="120" w:line="264" w:lineRule="auto"/>
        <w:jc w:val="both"/>
        <w:rPr>
          <w:rFonts w:ascii="Arial" w:hAnsi="Arial" w:cs="Arial"/>
          <w:sz w:val="4"/>
          <w:szCs w:val="4"/>
        </w:rPr>
      </w:pPr>
    </w:p>
    <w:p w14:paraId="6098E3AC" w14:textId="77777777" w:rsidR="006D6C22" w:rsidRPr="008A4F6F" w:rsidRDefault="006D6C22" w:rsidP="00EC5BB9">
      <w:pPr>
        <w:tabs>
          <w:tab w:val="left" w:pos="1418"/>
          <w:tab w:val="left" w:pos="7320"/>
        </w:tabs>
        <w:spacing w:before="120" w:line="264" w:lineRule="auto"/>
        <w:jc w:val="both"/>
        <w:rPr>
          <w:rFonts w:ascii="Arial" w:hAnsi="Arial" w:cs="Arial"/>
          <w:sz w:val="4"/>
          <w:szCs w:val="4"/>
        </w:rPr>
      </w:pPr>
    </w:p>
    <w:p w14:paraId="25EA97E6" w14:textId="77777777" w:rsidR="00EC5BB9" w:rsidRPr="009550B1" w:rsidRDefault="00EC5BB9" w:rsidP="00B10CC9">
      <w:pPr>
        <w:pStyle w:val="Nadpis1"/>
      </w:pPr>
      <w:bookmarkStart w:id="30" w:name="_Toc464039194"/>
      <w:bookmarkStart w:id="31" w:name="_Toc464637819"/>
      <w:r w:rsidRPr="009550B1">
        <w:lastRenderedPageBreak/>
        <w:t>Další ustanovení</w:t>
      </w:r>
      <w:bookmarkEnd w:id="30"/>
      <w:bookmarkEnd w:id="31"/>
    </w:p>
    <w:p w14:paraId="5BD56C36" w14:textId="55BD9D1B" w:rsidR="0061708B" w:rsidRDefault="0061708B" w:rsidP="001147D8">
      <w:pPr>
        <w:spacing w:line="264" w:lineRule="auto"/>
        <w:jc w:val="both"/>
        <w:rPr>
          <w:rFonts w:ascii="Arial" w:hAnsi="Arial" w:cs="Arial"/>
          <w:sz w:val="22"/>
          <w:szCs w:val="22"/>
        </w:rPr>
      </w:pPr>
      <w:r w:rsidRPr="00816CC3">
        <w:rPr>
          <w:rFonts w:ascii="Arial" w:hAnsi="Arial" w:cs="Arial"/>
          <w:spacing w:val="-4"/>
          <w:sz w:val="22"/>
          <w:szCs w:val="22"/>
        </w:rPr>
        <w:t>Dodavatel</w:t>
      </w:r>
      <w:r w:rsidR="00A9719A">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33D2207B" w14:textId="52B74EFF" w:rsidR="007C7F1F" w:rsidRPr="008A4F6F" w:rsidRDefault="007C7F1F" w:rsidP="001147D8">
      <w:pPr>
        <w:spacing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w:t>
      </w:r>
      <w:r w:rsidR="00E912A1">
        <w:rPr>
          <w:rFonts w:ascii="Arial" w:hAnsi="Arial" w:cs="Arial"/>
          <w:spacing w:val="-6"/>
          <w:sz w:val="22"/>
          <w:szCs w:val="22"/>
        </w:rPr>
        <w:t>.</w:t>
      </w:r>
      <w:r w:rsidR="001147D8">
        <w:rPr>
          <w:rFonts w:ascii="Arial" w:hAnsi="Arial" w:cs="Arial"/>
          <w:spacing w:val="-6"/>
          <w:sz w:val="22"/>
          <w:szCs w:val="22"/>
        </w:rPr>
        <w:t xml:space="preserve"> </w:t>
      </w:r>
      <w:r w:rsidRPr="00AD7047">
        <w:rPr>
          <w:rFonts w:ascii="Arial" w:hAnsi="Arial" w:cs="Arial"/>
          <w:sz w:val="22"/>
          <w:szCs w:val="22"/>
        </w:rPr>
        <w:t>Zadavatel</w:t>
      </w:r>
      <w:r w:rsidR="00E912A1">
        <w:rPr>
          <w:rFonts w:ascii="Arial" w:hAnsi="Arial" w:cs="Arial"/>
          <w:sz w:val="22"/>
          <w:szCs w:val="22"/>
        </w:rPr>
        <w:t>é</w:t>
      </w:r>
      <w:r w:rsidRPr="00AD7047">
        <w:rPr>
          <w:rFonts w:ascii="Arial" w:hAnsi="Arial" w:cs="Arial"/>
          <w:sz w:val="22"/>
          <w:szCs w:val="22"/>
        </w:rPr>
        <w:t xml:space="preserve">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1F34E4EE" w14:textId="3A7C97BA" w:rsidR="007C7F1F" w:rsidRPr="008A4F6F" w:rsidRDefault="007C7F1F" w:rsidP="001147D8">
      <w:pPr>
        <w:spacing w:line="264" w:lineRule="auto"/>
        <w:jc w:val="both"/>
        <w:rPr>
          <w:rFonts w:ascii="Arial" w:hAnsi="Arial" w:cs="Arial"/>
          <w:sz w:val="22"/>
          <w:szCs w:val="22"/>
        </w:rPr>
      </w:pPr>
      <w:r w:rsidRPr="008A4F6F">
        <w:rPr>
          <w:rFonts w:ascii="Arial" w:hAnsi="Arial" w:cs="Arial"/>
          <w:sz w:val="22"/>
          <w:szCs w:val="22"/>
        </w:rPr>
        <w:t>Zadavatel</w:t>
      </w:r>
      <w:r w:rsidR="00E912A1">
        <w:rPr>
          <w:rFonts w:ascii="Arial" w:hAnsi="Arial" w:cs="Arial"/>
          <w:sz w:val="22"/>
          <w:szCs w:val="22"/>
        </w:rPr>
        <w:t>é</w:t>
      </w:r>
      <w:r w:rsidRPr="008A4F6F">
        <w:rPr>
          <w:rFonts w:ascii="Arial" w:hAnsi="Arial" w:cs="Arial"/>
          <w:sz w:val="22"/>
          <w:szCs w:val="22"/>
        </w:rPr>
        <w:t xml:space="preserve"> nepřipouští variantní řešení.</w:t>
      </w:r>
    </w:p>
    <w:p w14:paraId="52D03155" w14:textId="345F9B19" w:rsidR="007C7F1F" w:rsidRPr="008A4F6F" w:rsidRDefault="007C7F1F" w:rsidP="001147D8">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w:t>
      </w:r>
      <w:r w:rsidR="00E912A1">
        <w:rPr>
          <w:rFonts w:ascii="Arial" w:hAnsi="Arial" w:cs="Arial"/>
          <w:spacing w:val="4"/>
          <w:sz w:val="22"/>
          <w:szCs w:val="22"/>
        </w:rPr>
        <w:t>ům</w:t>
      </w:r>
      <w:r w:rsidRPr="00D00FDF">
        <w:rPr>
          <w:rFonts w:ascii="Arial" w:hAnsi="Arial" w:cs="Arial"/>
          <w:spacing w:val="4"/>
          <w:sz w:val="22"/>
          <w:szCs w:val="22"/>
        </w:rPr>
        <w:t xml:space="preserve">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18016C7D" w14:textId="66D239B6" w:rsidR="007C7F1F" w:rsidRDefault="007C7F1F" w:rsidP="001147D8">
      <w:pPr>
        <w:spacing w:line="264" w:lineRule="auto"/>
        <w:jc w:val="both"/>
        <w:rPr>
          <w:rFonts w:ascii="Arial" w:hAnsi="Arial" w:cs="Arial"/>
          <w:sz w:val="22"/>
          <w:szCs w:val="22"/>
        </w:rPr>
      </w:pPr>
      <w:r w:rsidRPr="008A4F6F">
        <w:rPr>
          <w:rFonts w:ascii="Arial" w:hAnsi="Arial" w:cs="Arial"/>
          <w:sz w:val="22"/>
          <w:szCs w:val="22"/>
        </w:rPr>
        <w:t>Zadavatel</w:t>
      </w:r>
      <w:r w:rsidR="00E912A1">
        <w:rPr>
          <w:rFonts w:ascii="Arial" w:hAnsi="Arial" w:cs="Arial"/>
          <w:sz w:val="22"/>
          <w:szCs w:val="22"/>
        </w:rPr>
        <w:t>é</w:t>
      </w:r>
      <w:r w:rsidRPr="008A4F6F">
        <w:rPr>
          <w:rFonts w:ascii="Arial" w:hAnsi="Arial" w:cs="Arial"/>
          <w:sz w:val="22"/>
          <w:szCs w:val="22"/>
        </w:rPr>
        <w:t xml:space="preserve"> se zavazuj</w:t>
      </w:r>
      <w:r w:rsidR="00E912A1">
        <w:rPr>
          <w:rFonts w:ascii="Arial" w:hAnsi="Arial" w:cs="Arial"/>
          <w:sz w:val="22"/>
          <w:szCs w:val="22"/>
        </w:rPr>
        <w:t>í</w:t>
      </w:r>
      <w:r w:rsidRPr="008A4F6F">
        <w:rPr>
          <w:rFonts w:ascii="Arial" w:hAnsi="Arial" w:cs="Arial"/>
          <w:sz w:val="22"/>
          <w:szCs w:val="22"/>
        </w:rPr>
        <w:t>, že vyjma skutečností uvedených v předchozí větě</w:t>
      </w:r>
      <w:r w:rsidR="00E912A1">
        <w:rPr>
          <w:rFonts w:ascii="Arial" w:hAnsi="Arial" w:cs="Arial"/>
          <w:sz w:val="22"/>
          <w:szCs w:val="22"/>
        </w:rPr>
        <w:t xml:space="preserve"> považují</w:t>
      </w:r>
      <w:r w:rsidRPr="008A4F6F">
        <w:rPr>
          <w:rFonts w:ascii="Arial" w:hAnsi="Arial" w:cs="Arial"/>
          <w:sz w:val="22"/>
          <w:szCs w:val="22"/>
        </w:rPr>
        <w:t xml:space="preserve"> informace o </w:t>
      </w:r>
      <w:r>
        <w:rPr>
          <w:rFonts w:ascii="Arial" w:hAnsi="Arial" w:cs="Arial"/>
          <w:sz w:val="22"/>
          <w:szCs w:val="22"/>
        </w:rPr>
        <w:t>účastnících</w:t>
      </w:r>
      <w:r w:rsidRPr="008A4F6F">
        <w:rPr>
          <w:rFonts w:ascii="Arial" w:hAnsi="Arial" w:cs="Arial"/>
          <w:sz w:val="22"/>
          <w:szCs w:val="22"/>
        </w:rPr>
        <w:t xml:space="preserve"> </w:t>
      </w:r>
      <w:r w:rsidR="0009798F">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09ABAC63" w14:textId="77777777" w:rsidR="00F53E57" w:rsidRPr="008F2078" w:rsidRDefault="00F53E57" w:rsidP="00F53E57">
      <w:pPr>
        <w:spacing w:line="264" w:lineRule="auto"/>
        <w:ind w:left="142"/>
        <w:jc w:val="both"/>
        <w:rPr>
          <w:rFonts w:ascii="Arial" w:hAnsi="Arial" w:cs="Arial"/>
          <w:sz w:val="12"/>
          <w:szCs w:val="12"/>
        </w:rPr>
      </w:pPr>
    </w:p>
    <w:p w14:paraId="1A01158E"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36A495EB" w14:textId="77777777" w:rsidR="00EC5BB9" w:rsidRPr="009550B1" w:rsidRDefault="009A71F9" w:rsidP="00B10CC9">
      <w:pPr>
        <w:pStyle w:val="Nadpis1"/>
      </w:pPr>
      <w:r>
        <w:t xml:space="preserve"> </w:t>
      </w:r>
      <w:bookmarkStart w:id="32" w:name="_Toc464039196"/>
      <w:bookmarkStart w:id="33" w:name="_Toc464637821"/>
      <w:r w:rsidR="00EC5BB9" w:rsidRPr="009550B1">
        <w:t>Obchodní podmínky</w:t>
      </w:r>
      <w:bookmarkEnd w:id="32"/>
      <w:bookmarkEnd w:id="33"/>
    </w:p>
    <w:p w14:paraId="263A6CD4" w14:textId="77777777" w:rsidR="001147D8" w:rsidRPr="008A4F6F" w:rsidRDefault="001147D8" w:rsidP="001147D8">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zadavatelé </w:t>
      </w:r>
      <w:r w:rsidRPr="00027F00">
        <w:rPr>
          <w:rFonts w:ascii="Arial" w:hAnsi="Arial" w:cs="Arial"/>
          <w:sz w:val="22"/>
          <w:szCs w:val="22"/>
        </w:rPr>
        <w:t>formou závazn</w:t>
      </w:r>
      <w:r>
        <w:rPr>
          <w:rFonts w:ascii="Arial" w:hAnsi="Arial" w:cs="Arial"/>
          <w:sz w:val="22"/>
          <w:szCs w:val="22"/>
        </w:rPr>
        <w:t xml:space="preserve">ých </w:t>
      </w:r>
      <w:r w:rsidRPr="008B604F">
        <w:rPr>
          <w:rFonts w:ascii="Arial" w:hAnsi="Arial" w:cs="Arial"/>
          <w:spacing w:val="-4"/>
          <w:sz w:val="22"/>
          <w:szCs w:val="22"/>
        </w:rPr>
        <w:t xml:space="preserve">návrhů smluv (dále jen „návrhy smlouvy“), které </w:t>
      </w:r>
      <w:r>
        <w:rPr>
          <w:rFonts w:ascii="Arial" w:hAnsi="Arial" w:cs="Arial"/>
          <w:spacing w:val="-4"/>
          <w:sz w:val="22"/>
          <w:szCs w:val="22"/>
        </w:rPr>
        <w:t>jsou součástí</w:t>
      </w:r>
      <w:r w:rsidRPr="008B604F">
        <w:rPr>
          <w:rFonts w:ascii="Arial" w:hAnsi="Arial" w:cs="Arial"/>
          <w:spacing w:val="-4"/>
          <w:sz w:val="22"/>
          <w:szCs w:val="22"/>
        </w:rPr>
        <w:t xml:space="preserve"> </w:t>
      </w:r>
      <w:r>
        <w:rPr>
          <w:rFonts w:ascii="Arial" w:hAnsi="Arial" w:cs="Arial"/>
          <w:spacing w:val="-4"/>
          <w:sz w:val="22"/>
          <w:szCs w:val="22"/>
        </w:rPr>
        <w:t xml:space="preserve">zadávací </w:t>
      </w:r>
      <w:r w:rsidRPr="008B604F">
        <w:rPr>
          <w:rFonts w:ascii="Arial" w:hAnsi="Arial" w:cs="Arial"/>
          <w:spacing w:val="-4"/>
          <w:sz w:val="22"/>
          <w:szCs w:val="22"/>
        </w:rPr>
        <w:t>dokumentac</w:t>
      </w:r>
      <w:r>
        <w:rPr>
          <w:rFonts w:ascii="Arial" w:hAnsi="Arial" w:cs="Arial"/>
          <w:spacing w:val="-4"/>
          <w:sz w:val="22"/>
          <w:szCs w:val="22"/>
        </w:rPr>
        <w:t>e</w:t>
      </w:r>
      <w:r w:rsidRPr="00682294">
        <w:rPr>
          <w:rFonts w:ascii="Arial" w:hAnsi="Arial" w:cs="Arial"/>
          <w:sz w:val="22"/>
          <w:szCs w:val="22"/>
        </w:rPr>
        <w:t>.</w:t>
      </w:r>
      <w:r>
        <w:rPr>
          <w:rFonts w:ascii="Arial" w:hAnsi="Arial" w:cs="Arial"/>
          <w:sz w:val="22"/>
          <w:szCs w:val="22"/>
        </w:rPr>
        <w:t xml:space="preserve"> </w:t>
      </w:r>
    </w:p>
    <w:p w14:paraId="31ACFA67" w14:textId="776C1977"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sidR="00E912A1">
        <w:rPr>
          <w:rFonts w:ascii="Arial" w:hAnsi="Arial" w:cs="Arial"/>
          <w:sz w:val="22"/>
          <w:szCs w:val="22"/>
        </w:rPr>
        <w:t>é</w:t>
      </w:r>
      <w:r w:rsidRPr="008A4F6F">
        <w:rPr>
          <w:rFonts w:ascii="Arial" w:hAnsi="Arial" w:cs="Arial"/>
          <w:sz w:val="22"/>
          <w:szCs w:val="22"/>
        </w:rPr>
        <w:t xml:space="preserve"> návrh</w:t>
      </w:r>
      <w:r w:rsidR="00E912A1">
        <w:rPr>
          <w:rFonts w:ascii="Arial" w:hAnsi="Arial" w:cs="Arial"/>
          <w:sz w:val="22"/>
          <w:szCs w:val="22"/>
        </w:rPr>
        <w:t>y</w:t>
      </w:r>
      <w:r w:rsidRPr="008A4F6F">
        <w:rPr>
          <w:rFonts w:ascii="Arial" w:hAnsi="Arial" w:cs="Arial"/>
          <w:sz w:val="22"/>
          <w:szCs w:val="22"/>
        </w:rPr>
        <w:t xml:space="preserve"> sml</w:t>
      </w:r>
      <w:r>
        <w:rPr>
          <w:rFonts w:ascii="Arial" w:hAnsi="Arial" w:cs="Arial"/>
          <w:sz w:val="22"/>
          <w:szCs w:val="22"/>
        </w:rPr>
        <w:t>uv</w:t>
      </w:r>
      <w:r w:rsidRPr="008A4F6F">
        <w:rPr>
          <w:rFonts w:ascii="Arial" w:hAnsi="Arial" w:cs="Arial"/>
          <w:sz w:val="22"/>
          <w:szCs w:val="22"/>
        </w:rPr>
        <w:t>, kter</w:t>
      </w:r>
      <w:r w:rsidR="00E912A1">
        <w:rPr>
          <w:rFonts w:ascii="Arial" w:hAnsi="Arial" w:cs="Arial"/>
          <w:sz w:val="22"/>
          <w:szCs w:val="22"/>
        </w:rPr>
        <w:t>é</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w:t>
      </w:r>
      <w:r w:rsidR="00E912A1">
        <w:rPr>
          <w:rFonts w:ascii="Arial" w:hAnsi="Arial" w:cs="Arial"/>
          <w:spacing w:val="4"/>
          <w:sz w:val="22"/>
          <w:szCs w:val="22"/>
        </w:rPr>
        <w:t>ů</w:t>
      </w:r>
      <w:r w:rsidRPr="00F028C1">
        <w:rPr>
          <w:rFonts w:ascii="Arial" w:hAnsi="Arial" w:cs="Arial"/>
          <w:spacing w:val="4"/>
          <w:sz w:val="22"/>
          <w:szCs w:val="22"/>
        </w:rPr>
        <w:t xml:space="preserve"> smluv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přičemž není oprávněn činit další změny či doplnění návrh</w:t>
      </w:r>
      <w:r w:rsidR="007D68B9">
        <w:rPr>
          <w:rFonts w:ascii="Arial" w:hAnsi="Arial" w:cs="Arial"/>
          <w:spacing w:val="-4"/>
          <w:sz w:val="22"/>
          <w:szCs w:val="22"/>
        </w:rPr>
        <w:t>ů sml</w:t>
      </w:r>
      <w:r w:rsidRPr="006C0121">
        <w:rPr>
          <w:rFonts w:ascii="Arial" w:hAnsi="Arial" w:cs="Arial"/>
          <w:spacing w:val="-4"/>
          <w:sz w:val="22"/>
          <w:szCs w:val="22"/>
        </w:rPr>
        <w:t xml:space="preserve">uv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540F1749" w14:textId="58DCBB66"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4" w:name="_Toc314828801"/>
      <w:bookmarkStart w:id="35" w:name="_Toc304446812"/>
      <w:r w:rsidRPr="004E568E">
        <w:rPr>
          <w:rFonts w:ascii="Arial" w:hAnsi="Arial" w:cs="Arial"/>
          <w:sz w:val="22"/>
          <w:szCs w:val="22"/>
        </w:rPr>
        <w:t>Účastník zadávacího řízení je povinen upravit návrh</w:t>
      </w:r>
      <w:r w:rsidR="007D68B9">
        <w:rPr>
          <w:rFonts w:ascii="Arial" w:hAnsi="Arial" w:cs="Arial"/>
          <w:sz w:val="22"/>
          <w:szCs w:val="22"/>
        </w:rPr>
        <w:t>y sml</w:t>
      </w:r>
      <w:r w:rsidRPr="004E568E">
        <w:rPr>
          <w:rFonts w:ascii="Arial" w:hAnsi="Arial" w:cs="Arial"/>
          <w:sz w:val="22"/>
          <w:szCs w:val="22"/>
        </w:rPr>
        <w:t xml:space="preserve">uv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w:t>
      </w:r>
      <w:r w:rsidR="007D68B9">
        <w:rPr>
          <w:rFonts w:ascii="Arial" w:hAnsi="Arial" w:cs="Arial"/>
          <w:sz w:val="22"/>
          <w:szCs w:val="22"/>
        </w:rPr>
        <w:t>zích sml</w:t>
      </w:r>
      <w:r w:rsidRPr="004E568E">
        <w:rPr>
          <w:rFonts w:ascii="Arial" w:hAnsi="Arial" w:cs="Arial"/>
          <w:sz w:val="22"/>
          <w:szCs w:val="22"/>
        </w:rPr>
        <w:t>uv a počet stejnopisů návrh</w:t>
      </w:r>
      <w:r w:rsidR="007D68B9">
        <w:rPr>
          <w:rFonts w:ascii="Arial" w:hAnsi="Arial" w:cs="Arial"/>
          <w:sz w:val="22"/>
          <w:szCs w:val="22"/>
        </w:rPr>
        <w:t>ů</w:t>
      </w:r>
      <w:r w:rsidRPr="004E568E">
        <w:rPr>
          <w:rFonts w:ascii="Arial" w:hAnsi="Arial" w:cs="Arial"/>
          <w:sz w:val="22"/>
          <w:szCs w:val="22"/>
        </w:rPr>
        <w:t xml:space="preserve"> smluv.</w:t>
      </w:r>
    </w:p>
    <w:bookmarkEnd w:id="34"/>
    <w:bookmarkEnd w:id="35"/>
    <w:p w14:paraId="61FD2B80" w14:textId="6DA0E19D"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w:t>
      </w:r>
      <w:r w:rsidR="007D68B9">
        <w:rPr>
          <w:rFonts w:ascii="Arial" w:hAnsi="Arial" w:cs="Arial"/>
          <w:sz w:val="22"/>
          <w:szCs w:val="22"/>
        </w:rPr>
        <w:t>y</w:t>
      </w:r>
      <w:r w:rsidRPr="004E568E">
        <w:rPr>
          <w:rFonts w:ascii="Arial" w:hAnsi="Arial" w:cs="Arial"/>
          <w:sz w:val="22"/>
          <w:szCs w:val="22"/>
        </w:rPr>
        <w:t xml:space="preserve"> bud</w:t>
      </w:r>
      <w:r w:rsidR="007D68B9">
        <w:rPr>
          <w:rFonts w:ascii="Arial" w:hAnsi="Arial" w:cs="Arial"/>
          <w:sz w:val="22"/>
          <w:szCs w:val="22"/>
        </w:rPr>
        <w:t>ou</w:t>
      </w:r>
      <w:r w:rsidRPr="004E568E">
        <w:rPr>
          <w:rFonts w:ascii="Arial" w:hAnsi="Arial" w:cs="Arial"/>
          <w:sz w:val="22"/>
          <w:szCs w:val="22"/>
        </w:rPr>
        <w:t xml:space="preserve"> uzavřen</w:t>
      </w:r>
      <w:r w:rsidR="007D68B9">
        <w:rPr>
          <w:rFonts w:ascii="Arial" w:hAnsi="Arial" w:cs="Arial"/>
          <w:sz w:val="22"/>
          <w:szCs w:val="22"/>
        </w:rPr>
        <w:t>y</w:t>
      </w:r>
      <w:r w:rsidRPr="004E568E">
        <w:rPr>
          <w:rFonts w:ascii="Arial" w:hAnsi="Arial" w:cs="Arial"/>
          <w:sz w:val="22"/>
          <w:szCs w:val="22"/>
        </w:rPr>
        <w:t xml:space="preserve"> podle § 2586 a násl., zákona č.</w:t>
      </w:r>
      <w:r w:rsidR="000575E3">
        <w:rPr>
          <w:rFonts w:ascii="Arial" w:hAnsi="Arial" w:cs="Arial"/>
          <w:sz w:val="22"/>
          <w:szCs w:val="22"/>
        </w:rPr>
        <w:t xml:space="preserve"> 89/2012 Sb.</w:t>
      </w:r>
      <w:r w:rsidRPr="004E568E">
        <w:rPr>
          <w:rFonts w:ascii="Arial" w:hAnsi="Arial" w:cs="Arial"/>
          <w:sz w:val="22"/>
          <w:szCs w:val="22"/>
        </w:rPr>
        <w:t>, občanský zákoník</w:t>
      </w:r>
      <w:r w:rsidR="000575E3">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Vybraný dodavatel, se kterým bud</w:t>
      </w:r>
      <w:r w:rsidR="007D68B9">
        <w:rPr>
          <w:rFonts w:ascii="Arial" w:hAnsi="Arial" w:cs="Arial"/>
          <w:sz w:val="22"/>
          <w:szCs w:val="22"/>
        </w:rPr>
        <w:t>ou</w:t>
      </w:r>
      <w:r w:rsidRPr="004E568E">
        <w:rPr>
          <w:rFonts w:ascii="Arial" w:hAnsi="Arial" w:cs="Arial"/>
          <w:sz w:val="22"/>
          <w:szCs w:val="22"/>
        </w:rPr>
        <w:t xml:space="preserve"> uzavřen</w:t>
      </w:r>
      <w:r w:rsidR="007D68B9">
        <w:rPr>
          <w:rFonts w:ascii="Arial" w:hAnsi="Arial" w:cs="Arial"/>
          <w:sz w:val="22"/>
          <w:szCs w:val="22"/>
        </w:rPr>
        <w:t>y sml</w:t>
      </w:r>
      <w:r w:rsidR="001E499A">
        <w:rPr>
          <w:rFonts w:ascii="Arial" w:hAnsi="Arial" w:cs="Arial"/>
          <w:sz w:val="22"/>
          <w:szCs w:val="22"/>
        </w:rPr>
        <w:t>o</w:t>
      </w:r>
      <w:r w:rsidRPr="004E568E">
        <w:rPr>
          <w:rFonts w:ascii="Arial" w:hAnsi="Arial" w:cs="Arial"/>
          <w:sz w:val="22"/>
          <w:szCs w:val="22"/>
        </w:rPr>
        <w:t>uv</w:t>
      </w:r>
      <w:r w:rsidR="007D68B9">
        <w:rPr>
          <w:rFonts w:ascii="Arial" w:hAnsi="Arial" w:cs="Arial"/>
          <w:sz w:val="22"/>
          <w:szCs w:val="22"/>
        </w:rPr>
        <w:t>y</w:t>
      </w:r>
      <w:r w:rsidRPr="004E568E">
        <w:rPr>
          <w:rFonts w:ascii="Arial" w:hAnsi="Arial" w:cs="Arial"/>
          <w:sz w:val="22"/>
          <w:szCs w:val="22"/>
        </w:rPr>
        <w:t xml:space="preserve">,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 124 odst. 1) </w:t>
      </w:r>
      <w:r w:rsidR="00B57571">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F92F47">
        <w:rPr>
          <w:rFonts w:ascii="Arial" w:hAnsi="Arial" w:cs="Arial"/>
          <w:sz w:val="22"/>
          <w:szCs w:val="22"/>
        </w:rPr>
        <w:t>zadava</w:t>
      </w:r>
      <w:r w:rsidRPr="004E568E">
        <w:rPr>
          <w:rFonts w:ascii="Arial" w:hAnsi="Arial" w:cs="Arial"/>
          <w:sz w:val="22"/>
          <w:szCs w:val="22"/>
        </w:rPr>
        <w:t>tele.</w:t>
      </w:r>
    </w:p>
    <w:p w14:paraId="285DB925" w14:textId="77777777" w:rsidR="00EC5BB9" w:rsidRPr="008A4F6F" w:rsidRDefault="00EC5BB9" w:rsidP="00EC5BB9">
      <w:pPr>
        <w:rPr>
          <w:rFonts w:ascii="Arial" w:hAnsi="Arial" w:cs="Arial"/>
          <w:sz w:val="22"/>
          <w:szCs w:val="22"/>
        </w:rPr>
      </w:pPr>
    </w:p>
    <w:p w14:paraId="2E948706" w14:textId="77777777" w:rsidR="008D483A" w:rsidRDefault="008D483A" w:rsidP="00EC5BB9">
      <w:pPr>
        <w:rPr>
          <w:rFonts w:ascii="Arial" w:hAnsi="Arial" w:cs="Arial"/>
          <w:sz w:val="22"/>
          <w:szCs w:val="22"/>
        </w:rPr>
      </w:pPr>
    </w:p>
    <w:p w14:paraId="130CCF11" w14:textId="77777777"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dne </w:t>
      </w:r>
    </w:p>
    <w:p w14:paraId="6D708981" w14:textId="77777777" w:rsidR="00EC5BB9" w:rsidRPr="008A4F6F" w:rsidRDefault="00EC5BB9" w:rsidP="00EC5BB9">
      <w:pPr>
        <w:rPr>
          <w:rFonts w:ascii="Arial" w:hAnsi="Arial" w:cs="Arial"/>
          <w:sz w:val="22"/>
          <w:szCs w:val="22"/>
        </w:rPr>
      </w:pPr>
    </w:p>
    <w:p w14:paraId="1157FAE6" w14:textId="77777777" w:rsidR="008D483A" w:rsidRDefault="008D483A" w:rsidP="008D483A">
      <w:pPr>
        <w:rPr>
          <w:rFonts w:ascii="Arial" w:hAnsi="Arial" w:cs="Arial"/>
          <w:sz w:val="22"/>
          <w:szCs w:val="22"/>
        </w:rPr>
      </w:pPr>
    </w:p>
    <w:p w14:paraId="774105B8" w14:textId="77777777" w:rsidR="008D483A" w:rsidRDefault="008D483A" w:rsidP="008D483A">
      <w:pPr>
        <w:rPr>
          <w:rFonts w:ascii="Arial" w:hAnsi="Arial" w:cs="Arial"/>
          <w:sz w:val="22"/>
          <w:szCs w:val="22"/>
        </w:rPr>
      </w:pPr>
    </w:p>
    <w:p w14:paraId="14855E94" w14:textId="77777777" w:rsidR="008D483A" w:rsidRDefault="008D483A" w:rsidP="008D483A">
      <w:pPr>
        <w:rPr>
          <w:rFonts w:ascii="Arial" w:hAnsi="Arial" w:cs="Arial"/>
          <w:sz w:val="22"/>
          <w:szCs w:val="22"/>
        </w:rPr>
      </w:pPr>
    </w:p>
    <w:p w14:paraId="649F84D0" w14:textId="7A088992" w:rsidR="0023472B" w:rsidRDefault="001B0FC0" w:rsidP="00FB0F0A">
      <w:pPr>
        <w:pStyle w:val="KRUTEXTODSTAVCE"/>
        <w:tabs>
          <w:tab w:val="center" w:pos="0"/>
        </w:tabs>
        <w:spacing w:line="240" w:lineRule="auto"/>
        <w:rPr>
          <w:rFonts w:eastAsia="MS Mincho"/>
          <w:szCs w:val="22"/>
        </w:rPr>
      </w:pPr>
      <w:r>
        <w:rPr>
          <w:rFonts w:eastAsia="MS Mincho"/>
          <w:szCs w:val="22"/>
        </w:rPr>
        <w:t>Ing. Miroslav Houška</w:t>
      </w:r>
    </w:p>
    <w:p w14:paraId="477BBE84" w14:textId="297BAE88" w:rsidR="001B0FC0" w:rsidRPr="001C3F46" w:rsidRDefault="001B0FC0" w:rsidP="00FB0F0A">
      <w:pPr>
        <w:pStyle w:val="KRUTEXTODSTAVCE"/>
        <w:tabs>
          <w:tab w:val="center" w:pos="0"/>
        </w:tabs>
        <w:spacing w:line="240" w:lineRule="auto"/>
        <w:rPr>
          <w:szCs w:val="22"/>
        </w:rPr>
      </w:pPr>
      <w:r>
        <w:rPr>
          <w:rFonts w:eastAsia="MS Mincho"/>
          <w:szCs w:val="22"/>
        </w:rPr>
        <w:t>náměstek hejtmana</w:t>
      </w:r>
    </w:p>
    <w:sectPr w:rsidR="001B0FC0" w:rsidRPr="001C3F46" w:rsidSect="00924639">
      <w:headerReference w:type="default" r:id="rId11"/>
      <w:footerReference w:type="default" r:id="rId12"/>
      <w:pgSz w:w="11906" w:h="16838"/>
      <w:pgMar w:top="1021" w:right="1134" w:bottom="1021" w:left="1134"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17E315" w14:textId="77777777" w:rsidR="00352C8A" w:rsidRDefault="00352C8A">
      <w:r>
        <w:separator/>
      </w:r>
    </w:p>
  </w:endnote>
  <w:endnote w:type="continuationSeparator" w:id="0">
    <w:p w14:paraId="5AC89455" w14:textId="77777777" w:rsidR="00352C8A" w:rsidRDefault="00352C8A">
      <w:r>
        <w:continuationSeparator/>
      </w:r>
    </w:p>
  </w:endnote>
  <w:endnote w:type="continuationNotice" w:id="1">
    <w:p w14:paraId="0C634962" w14:textId="77777777" w:rsidR="00352C8A" w:rsidRDefault="00352C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22F0" w14:textId="5059CE97" w:rsidR="00E912A1" w:rsidRPr="00AF7751" w:rsidRDefault="00E912A1"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AA19EA">
      <w:rPr>
        <w:rFonts w:ascii="Arial" w:hAnsi="Arial" w:cs="Arial"/>
        <w:noProof/>
        <w:sz w:val="20"/>
        <w:szCs w:val="20"/>
      </w:rPr>
      <w:t>12</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AA19EA">
      <w:rPr>
        <w:rFonts w:ascii="Arial" w:hAnsi="Arial" w:cs="Arial"/>
        <w:noProof/>
        <w:sz w:val="20"/>
        <w:szCs w:val="20"/>
      </w:rPr>
      <w:t>12</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8201B" w14:textId="77777777" w:rsidR="00352C8A" w:rsidRDefault="00352C8A">
      <w:r>
        <w:separator/>
      </w:r>
    </w:p>
  </w:footnote>
  <w:footnote w:type="continuationSeparator" w:id="0">
    <w:p w14:paraId="1DC7F280" w14:textId="77777777" w:rsidR="00352C8A" w:rsidRDefault="00352C8A">
      <w:r>
        <w:continuationSeparator/>
      </w:r>
    </w:p>
  </w:footnote>
  <w:footnote w:type="continuationNotice" w:id="1">
    <w:p w14:paraId="413E0BB0" w14:textId="77777777" w:rsidR="00352C8A" w:rsidRDefault="00352C8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E00F2" w14:textId="77777777" w:rsidR="00E912A1" w:rsidRDefault="00E912A1">
    <w:pPr>
      <w:pStyle w:val="Zhlav"/>
    </w:pPr>
  </w:p>
  <w:p w14:paraId="537717E8" w14:textId="77777777" w:rsidR="00E912A1" w:rsidRDefault="00E912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48C1C7F"/>
    <w:multiLevelType w:val="hybridMultilevel"/>
    <w:tmpl w:val="B3EE3B5A"/>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lowerLetter"/>
      <w:lvlText w:val="%2."/>
      <w:lvlJc w:val="left"/>
      <w:pPr>
        <w:tabs>
          <w:tab w:val="num" w:pos="360"/>
        </w:tabs>
        <w:ind w:left="360" w:hanging="360"/>
      </w:pPr>
    </w:lvl>
    <w:lvl w:ilvl="2" w:tplc="8F18F66A">
      <w:start w:val="1"/>
      <w:numFmt w:val="bullet"/>
      <w:lvlText w:val=""/>
      <w:lvlJc w:val="left"/>
      <w:pPr>
        <w:tabs>
          <w:tab w:val="num" w:pos="1080"/>
        </w:tabs>
        <w:ind w:left="1080" w:hanging="180"/>
      </w:pPr>
      <w:rPr>
        <w:rFonts w:ascii="Symbol" w:hAnsi="Symbol" w:hint="default"/>
      </w:r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3"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1A49F6"/>
    <w:multiLevelType w:val="hybridMultilevel"/>
    <w:tmpl w:val="27DA64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316958"/>
    <w:multiLevelType w:val="hybridMultilevel"/>
    <w:tmpl w:val="6AB2BF4C"/>
    <w:lvl w:ilvl="0" w:tplc="8F18F66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8A6152"/>
    <w:multiLevelType w:val="hybridMultilevel"/>
    <w:tmpl w:val="41EC52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4882105"/>
    <w:multiLevelType w:val="hybridMultilevel"/>
    <w:tmpl w:val="E24C43F4"/>
    <w:lvl w:ilvl="0" w:tplc="04050001">
      <w:start w:val="1"/>
      <w:numFmt w:val="bullet"/>
      <w:lvlText w:val=""/>
      <w:lvlJc w:val="left"/>
      <w:pPr>
        <w:ind w:left="720" w:hanging="360"/>
      </w:pPr>
      <w:rPr>
        <w:rFonts w:ascii="Symbol" w:hAnsi="Symbol" w:hint="default"/>
      </w:rPr>
    </w:lvl>
    <w:lvl w:ilvl="1" w:tplc="7310BDE2">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2" w15:restartNumberingAfterBreak="0">
    <w:nsid w:val="29305DC3"/>
    <w:multiLevelType w:val="hybridMultilevel"/>
    <w:tmpl w:val="8166981E"/>
    <w:lvl w:ilvl="0" w:tplc="D71C00BC">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AF702ED"/>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5844CD"/>
    <w:multiLevelType w:val="hybridMultilevel"/>
    <w:tmpl w:val="6876EBCA"/>
    <w:lvl w:ilvl="0" w:tplc="03D2FD7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E214AF5"/>
    <w:multiLevelType w:val="hybridMultilevel"/>
    <w:tmpl w:val="9E383222"/>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01">
      <w:start w:val="1"/>
      <w:numFmt w:val="bullet"/>
      <w:lvlText w:val=""/>
      <w:lvlJc w:val="left"/>
      <w:pPr>
        <w:tabs>
          <w:tab w:val="num" w:pos="360"/>
        </w:tabs>
        <w:ind w:left="360" w:hanging="360"/>
      </w:pPr>
      <w:rPr>
        <w:rFonts w:ascii="Symbol" w:hAnsi="Symbol" w:hint="default"/>
      </w:r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0" w15:restartNumberingAfterBreak="0">
    <w:nsid w:val="401C3259"/>
    <w:multiLevelType w:val="hybridMultilevel"/>
    <w:tmpl w:val="888CD5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6F21BB"/>
    <w:multiLevelType w:val="hybridMultilevel"/>
    <w:tmpl w:val="57F818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7890841"/>
    <w:multiLevelType w:val="hybridMultilevel"/>
    <w:tmpl w:val="5BE26A5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D27068D"/>
    <w:multiLevelType w:val="hybridMultilevel"/>
    <w:tmpl w:val="70A25636"/>
    <w:lvl w:ilvl="0" w:tplc="5B02B2E4">
      <w:start w:val="1"/>
      <w:numFmt w:val="decimal"/>
      <w:lvlText w:val="%1."/>
      <w:lvlJc w:val="left"/>
      <w:pPr>
        <w:ind w:left="720" w:hanging="360"/>
      </w:pPr>
      <w:rPr>
        <w:color w:val="1F497D"/>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D9E69CC"/>
    <w:multiLevelType w:val="hybridMultilevel"/>
    <w:tmpl w:val="0BE8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lowerLetter"/>
      <w:lvlText w:val="%2."/>
      <w:lvlJc w:val="left"/>
      <w:pPr>
        <w:tabs>
          <w:tab w:val="num" w:pos="360"/>
        </w:tabs>
        <w:ind w:left="360" w:hanging="360"/>
      </w:pPr>
    </w:lvl>
    <w:lvl w:ilvl="2" w:tplc="0405001B">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8" w15:restartNumberingAfterBreak="0">
    <w:nsid w:val="5E857014"/>
    <w:multiLevelType w:val="hybridMultilevel"/>
    <w:tmpl w:val="D7F45F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211631E"/>
    <w:multiLevelType w:val="hybridMultilevel"/>
    <w:tmpl w:val="A32EA3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32" w15:restartNumberingAfterBreak="0">
    <w:nsid w:val="634C1F63"/>
    <w:multiLevelType w:val="hybridMultilevel"/>
    <w:tmpl w:val="CE960C44"/>
    <w:lvl w:ilvl="0" w:tplc="04050001">
      <w:start w:val="1"/>
      <w:numFmt w:val="bullet"/>
      <w:lvlText w:val=""/>
      <w:lvlJc w:val="left"/>
      <w:pPr>
        <w:ind w:left="720" w:hanging="360"/>
      </w:pPr>
      <w:rPr>
        <w:rFonts w:ascii="Symbol" w:hAnsi="Symbol" w:hint="default"/>
      </w:rPr>
    </w:lvl>
    <w:lvl w:ilvl="1" w:tplc="E00CE2F6">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BB4E9B"/>
    <w:multiLevelType w:val="hybridMultilevel"/>
    <w:tmpl w:val="904AFA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7224F5C"/>
    <w:multiLevelType w:val="hybridMultilevel"/>
    <w:tmpl w:val="67FEE58E"/>
    <w:lvl w:ilvl="0" w:tplc="9580BE44">
      <w:start w:val="1"/>
      <w:numFmt w:val="decimal"/>
      <w:lvlText w:val="2.%1"/>
      <w:lvlJc w:val="righ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36" w15:restartNumberingAfterBreak="0">
    <w:nsid w:val="695248E4"/>
    <w:multiLevelType w:val="hybridMultilevel"/>
    <w:tmpl w:val="3E6E95DE"/>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8"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7E689B"/>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1" w15:restartNumberingAfterBreak="0">
    <w:nsid w:val="72D0729B"/>
    <w:multiLevelType w:val="hybridMultilevel"/>
    <w:tmpl w:val="D0B076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3AC708A"/>
    <w:multiLevelType w:val="hybridMultilevel"/>
    <w:tmpl w:val="1DCA0F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37"/>
  </w:num>
  <w:num w:numId="2">
    <w:abstractNumId w:val="14"/>
  </w:num>
  <w:num w:numId="3">
    <w:abstractNumId w:val="43"/>
  </w:num>
  <w:num w:numId="4">
    <w:abstractNumId w:val="31"/>
  </w:num>
  <w:num w:numId="5">
    <w:abstractNumId w:val="6"/>
  </w:num>
  <w:num w:numId="6">
    <w:abstractNumId w:val="8"/>
  </w:num>
  <w:num w:numId="7">
    <w:abstractNumId w:val="24"/>
  </w:num>
  <w:num w:numId="8">
    <w:abstractNumId w:val="36"/>
  </w:num>
  <w:num w:numId="9">
    <w:abstractNumId w:val="1"/>
  </w:num>
  <w:num w:numId="10">
    <w:abstractNumId w:val="11"/>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
  </w:num>
  <w:num w:numId="16">
    <w:abstractNumId w:val="40"/>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39"/>
  </w:num>
  <w:num w:numId="20">
    <w:abstractNumId w:val="22"/>
  </w:num>
  <w:num w:numId="21">
    <w:abstractNumId w:val="12"/>
  </w:num>
  <w:num w:numId="22">
    <w:abstractNumId w:val="40"/>
  </w:num>
  <w:num w:numId="23">
    <w:abstractNumId w:val="18"/>
  </w:num>
  <w:num w:numId="24">
    <w:abstractNumId w:val="9"/>
  </w:num>
  <w:num w:numId="25">
    <w:abstractNumId w:val="3"/>
  </w:num>
  <w:num w:numId="26">
    <w:abstractNumId w:val="30"/>
  </w:num>
  <w:num w:numId="27">
    <w:abstractNumId w:val="35"/>
  </w:num>
  <w:num w:numId="28">
    <w:abstractNumId w:val="17"/>
  </w:num>
  <w:num w:numId="29">
    <w:abstractNumId w:val="40"/>
  </w:num>
  <w:num w:numId="30">
    <w:abstractNumId w:val="0"/>
  </w:num>
  <w:num w:numId="31">
    <w:abstractNumId w:val="34"/>
  </w:num>
  <w:num w:numId="32">
    <w:abstractNumId w:val="32"/>
  </w:num>
  <w:num w:numId="33">
    <w:abstractNumId w:val="4"/>
  </w:num>
  <w:num w:numId="34">
    <w:abstractNumId w:val="10"/>
  </w:num>
  <w:num w:numId="35">
    <w:abstractNumId w:val="38"/>
  </w:num>
  <w:num w:numId="36">
    <w:abstractNumId w:val="18"/>
  </w:num>
  <w:num w:numId="37">
    <w:abstractNumId w:val="16"/>
  </w:num>
  <w:num w:numId="38">
    <w:abstractNumId w:val="33"/>
  </w:num>
  <w:num w:numId="39">
    <w:abstractNumId w:val="20"/>
  </w:num>
  <w:num w:numId="40">
    <w:abstractNumId w:val="26"/>
  </w:num>
  <w:num w:numId="41">
    <w:abstractNumId w:val="23"/>
  </w:num>
  <w:num w:numId="42">
    <w:abstractNumId w:val="42"/>
  </w:num>
  <w:num w:numId="43">
    <w:abstractNumId w:val="41"/>
  </w:num>
  <w:num w:numId="44">
    <w:abstractNumId w:val="40"/>
  </w:num>
  <w:num w:numId="45">
    <w:abstractNumId w:val="29"/>
  </w:num>
  <w:num w:numId="46">
    <w:abstractNumId w:val="28"/>
  </w:num>
  <w:num w:numId="47">
    <w:abstractNumId w:val="21"/>
  </w:num>
  <w:num w:numId="48">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num>
  <w:num w:numId="50">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47FC"/>
    <w:rsid w:val="000060DA"/>
    <w:rsid w:val="00006CA0"/>
    <w:rsid w:val="0001080D"/>
    <w:rsid w:val="00010F8D"/>
    <w:rsid w:val="00012FEB"/>
    <w:rsid w:val="00014E10"/>
    <w:rsid w:val="0001672C"/>
    <w:rsid w:val="0001710D"/>
    <w:rsid w:val="00017E61"/>
    <w:rsid w:val="00022788"/>
    <w:rsid w:val="00024FAC"/>
    <w:rsid w:val="00025EC5"/>
    <w:rsid w:val="000261C6"/>
    <w:rsid w:val="00026B8A"/>
    <w:rsid w:val="00030DC4"/>
    <w:rsid w:val="00032F74"/>
    <w:rsid w:val="00033453"/>
    <w:rsid w:val="00035119"/>
    <w:rsid w:val="000354FF"/>
    <w:rsid w:val="0003652B"/>
    <w:rsid w:val="00037C5D"/>
    <w:rsid w:val="00040761"/>
    <w:rsid w:val="00040F8D"/>
    <w:rsid w:val="00041635"/>
    <w:rsid w:val="000425B1"/>
    <w:rsid w:val="0004284B"/>
    <w:rsid w:val="00043346"/>
    <w:rsid w:val="000434F4"/>
    <w:rsid w:val="00044A98"/>
    <w:rsid w:val="00045B7C"/>
    <w:rsid w:val="00046D07"/>
    <w:rsid w:val="000479FF"/>
    <w:rsid w:val="0005146D"/>
    <w:rsid w:val="00051D40"/>
    <w:rsid w:val="000537F8"/>
    <w:rsid w:val="00055559"/>
    <w:rsid w:val="000558CC"/>
    <w:rsid w:val="00057546"/>
    <w:rsid w:val="000575E3"/>
    <w:rsid w:val="00057D4A"/>
    <w:rsid w:val="00062C41"/>
    <w:rsid w:val="00064518"/>
    <w:rsid w:val="00064D95"/>
    <w:rsid w:val="00064F50"/>
    <w:rsid w:val="000661B0"/>
    <w:rsid w:val="0006678C"/>
    <w:rsid w:val="000670B4"/>
    <w:rsid w:val="00070EC4"/>
    <w:rsid w:val="00071BD9"/>
    <w:rsid w:val="00072793"/>
    <w:rsid w:val="0007407D"/>
    <w:rsid w:val="000742F6"/>
    <w:rsid w:val="0007441A"/>
    <w:rsid w:val="00074484"/>
    <w:rsid w:val="00074A65"/>
    <w:rsid w:val="00075AFE"/>
    <w:rsid w:val="00075BE5"/>
    <w:rsid w:val="00076C52"/>
    <w:rsid w:val="00080318"/>
    <w:rsid w:val="00081EA3"/>
    <w:rsid w:val="000820AD"/>
    <w:rsid w:val="000844B3"/>
    <w:rsid w:val="000849EC"/>
    <w:rsid w:val="00090E82"/>
    <w:rsid w:val="00092C2E"/>
    <w:rsid w:val="00093720"/>
    <w:rsid w:val="0009798F"/>
    <w:rsid w:val="00097E30"/>
    <w:rsid w:val="000A1260"/>
    <w:rsid w:val="000A1869"/>
    <w:rsid w:val="000A3137"/>
    <w:rsid w:val="000A4B76"/>
    <w:rsid w:val="000A4EAA"/>
    <w:rsid w:val="000A5BBB"/>
    <w:rsid w:val="000A7F9A"/>
    <w:rsid w:val="000B11CE"/>
    <w:rsid w:val="000B1D0C"/>
    <w:rsid w:val="000B248F"/>
    <w:rsid w:val="000B6D65"/>
    <w:rsid w:val="000B6EA7"/>
    <w:rsid w:val="000B7BF6"/>
    <w:rsid w:val="000C0F5F"/>
    <w:rsid w:val="000C1DBF"/>
    <w:rsid w:val="000C48B9"/>
    <w:rsid w:val="000C4EE3"/>
    <w:rsid w:val="000C5C85"/>
    <w:rsid w:val="000C6868"/>
    <w:rsid w:val="000C6BB4"/>
    <w:rsid w:val="000D0290"/>
    <w:rsid w:val="000D1C4D"/>
    <w:rsid w:val="000D2059"/>
    <w:rsid w:val="000D3394"/>
    <w:rsid w:val="000D3417"/>
    <w:rsid w:val="000D7D09"/>
    <w:rsid w:val="000E15AB"/>
    <w:rsid w:val="000E16E1"/>
    <w:rsid w:val="000E1969"/>
    <w:rsid w:val="000E1D10"/>
    <w:rsid w:val="000E287F"/>
    <w:rsid w:val="000E33D4"/>
    <w:rsid w:val="000E43ED"/>
    <w:rsid w:val="000E46E6"/>
    <w:rsid w:val="000E50A8"/>
    <w:rsid w:val="000E50D2"/>
    <w:rsid w:val="000E5936"/>
    <w:rsid w:val="000F0848"/>
    <w:rsid w:val="000F0B34"/>
    <w:rsid w:val="000F1DBB"/>
    <w:rsid w:val="000F21EB"/>
    <w:rsid w:val="000F26CE"/>
    <w:rsid w:val="000F2C36"/>
    <w:rsid w:val="000F5260"/>
    <w:rsid w:val="000F6C3D"/>
    <w:rsid w:val="000F6EAF"/>
    <w:rsid w:val="000F77FF"/>
    <w:rsid w:val="000F7C8C"/>
    <w:rsid w:val="000F7F49"/>
    <w:rsid w:val="00100353"/>
    <w:rsid w:val="00101523"/>
    <w:rsid w:val="00103756"/>
    <w:rsid w:val="00104F58"/>
    <w:rsid w:val="00105C36"/>
    <w:rsid w:val="001063A1"/>
    <w:rsid w:val="001076B9"/>
    <w:rsid w:val="00110747"/>
    <w:rsid w:val="00112FEC"/>
    <w:rsid w:val="00113CD8"/>
    <w:rsid w:val="00113F59"/>
    <w:rsid w:val="001147D8"/>
    <w:rsid w:val="00114E07"/>
    <w:rsid w:val="001154A0"/>
    <w:rsid w:val="00116A52"/>
    <w:rsid w:val="0011713A"/>
    <w:rsid w:val="00117303"/>
    <w:rsid w:val="00117CCE"/>
    <w:rsid w:val="00120ED3"/>
    <w:rsid w:val="00122EB4"/>
    <w:rsid w:val="00123636"/>
    <w:rsid w:val="001251FB"/>
    <w:rsid w:val="00125C86"/>
    <w:rsid w:val="00127B96"/>
    <w:rsid w:val="00127CEB"/>
    <w:rsid w:val="00130267"/>
    <w:rsid w:val="00131FF0"/>
    <w:rsid w:val="00133EF7"/>
    <w:rsid w:val="0013632F"/>
    <w:rsid w:val="001377DD"/>
    <w:rsid w:val="00137C61"/>
    <w:rsid w:val="00141993"/>
    <w:rsid w:val="00141EC3"/>
    <w:rsid w:val="001462D8"/>
    <w:rsid w:val="00146C8B"/>
    <w:rsid w:val="00146F02"/>
    <w:rsid w:val="00150E58"/>
    <w:rsid w:val="0015227F"/>
    <w:rsid w:val="001541CD"/>
    <w:rsid w:val="00154642"/>
    <w:rsid w:val="00154B2D"/>
    <w:rsid w:val="00154C51"/>
    <w:rsid w:val="00156924"/>
    <w:rsid w:val="001624AD"/>
    <w:rsid w:val="001633F9"/>
    <w:rsid w:val="001644D6"/>
    <w:rsid w:val="00164FE6"/>
    <w:rsid w:val="001652BC"/>
    <w:rsid w:val="00167605"/>
    <w:rsid w:val="001677D1"/>
    <w:rsid w:val="00170680"/>
    <w:rsid w:val="00171933"/>
    <w:rsid w:val="0017462D"/>
    <w:rsid w:val="00174BCC"/>
    <w:rsid w:val="00175BCF"/>
    <w:rsid w:val="00175F7F"/>
    <w:rsid w:val="00176DF2"/>
    <w:rsid w:val="00176E7B"/>
    <w:rsid w:val="00180186"/>
    <w:rsid w:val="00180808"/>
    <w:rsid w:val="001809BA"/>
    <w:rsid w:val="001812CE"/>
    <w:rsid w:val="00182518"/>
    <w:rsid w:val="00182731"/>
    <w:rsid w:val="001829F0"/>
    <w:rsid w:val="00182DA8"/>
    <w:rsid w:val="00184CE7"/>
    <w:rsid w:val="00187879"/>
    <w:rsid w:val="00190CB2"/>
    <w:rsid w:val="00191430"/>
    <w:rsid w:val="00192FEA"/>
    <w:rsid w:val="00194539"/>
    <w:rsid w:val="001950AB"/>
    <w:rsid w:val="0019615B"/>
    <w:rsid w:val="001967D5"/>
    <w:rsid w:val="001A03F4"/>
    <w:rsid w:val="001A1C57"/>
    <w:rsid w:val="001A3996"/>
    <w:rsid w:val="001A5517"/>
    <w:rsid w:val="001A57AD"/>
    <w:rsid w:val="001A65A6"/>
    <w:rsid w:val="001B0FC0"/>
    <w:rsid w:val="001B137A"/>
    <w:rsid w:val="001B3B35"/>
    <w:rsid w:val="001B420E"/>
    <w:rsid w:val="001B4465"/>
    <w:rsid w:val="001B4561"/>
    <w:rsid w:val="001B51ED"/>
    <w:rsid w:val="001B6212"/>
    <w:rsid w:val="001B7BD4"/>
    <w:rsid w:val="001B7DA4"/>
    <w:rsid w:val="001C070A"/>
    <w:rsid w:val="001C10B7"/>
    <w:rsid w:val="001C1F47"/>
    <w:rsid w:val="001C20B9"/>
    <w:rsid w:val="001C3F46"/>
    <w:rsid w:val="001C4511"/>
    <w:rsid w:val="001C7D21"/>
    <w:rsid w:val="001D0272"/>
    <w:rsid w:val="001D075F"/>
    <w:rsid w:val="001D09D0"/>
    <w:rsid w:val="001D2188"/>
    <w:rsid w:val="001D21DF"/>
    <w:rsid w:val="001D2FBC"/>
    <w:rsid w:val="001D3DB7"/>
    <w:rsid w:val="001D44F0"/>
    <w:rsid w:val="001D5A87"/>
    <w:rsid w:val="001D6CB4"/>
    <w:rsid w:val="001D79D3"/>
    <w:rsid w:val="001E005B"/>
    <w:rsid w:val="001E191C"/>
    <w:rsid w:val="001E2C29"/>
    <w:rsid w:val="001E33E0"/>
    <w:rsid w:val="001E499A"/>
    <w:rsid w:val="001E4EE0"/>
    <w:rsid w:val="001E5AE5"/>
    <w:rsid w:val="001E778D"/>
    <w:rsid w:val="001F215C"/>
    <w:rsid w:val="001F32A5"/>
    <w:rsid w:val="001F3B11"/>
    <w:rsid w:val="001F3C04"/>
    <w:rsid w:val="001F6357"/>
    <w:rsid w:val="001F688F"/>
    <w:rsid w:val="00200254"/>
    <w:rsid w:val="00200850"/>
    <w:rsid w:val="0020227A"/>
    <w:rsid w:val="00203D97"/>
    <w:rsid w:val="0020406B"/>
    <w:rsid w:val="00204A92"/>
    <w:rsid w:val="00205330"/>
    <w:rsid w:val="00206423"/>
    <w:rsid w:val="00206DF6"/>
    <w:rsid w:val="00213CFD"/>
    <w:rsid w:val="002143E0"/>
    <w:rsid w:val="00214645"/>
    <w:rsid w:val="00215753"/>
    <w:rsid w:val="0021771D"/>
    <w:rsid w:val="00217B4D"/>
    <w:rsid w:val="00220A05"/>
    <w:rsid w:val="002215B4"/>
    <w:rsid w:val="00222E69"/>
    <w:rsid w:val="00224068"/>
    <w:rsid w:val="002246BB"/>
    <w:rsid w:val="00226349"/>
    <w:rsid w:val="00226D52"/>
    <w:rsid w:val="00230E92"/>
    <w:rsid w:val="0023385F"/>
    <w:rsid w:val="0023472B"/>
    <w:rsid w:val="00234AC5"/>
    <w:rsid w:val="00234D19"/>
    <w:rsid w:val="00237187"/>
    <w:rsid w:val="0023723F"/>
    <w:rsid w:val="002372EC"/>
    <w:rsid w:val="00240096"/>
    <w:rsid w:val="00240D01"/>
    <w:rsid w:val="0024146E"/>
    <w:rsid w:val="00243250"/>
    <w:rsid w:val="00245A06"/>
    <w:rsid w:val="0024612F"/>
    <w:rsid w:val="002463D3"/>
    <w:rsid w:val="00252146"/>
    <w:rsid w:val="00253FC2"/>
    <w:rsid w:val="002545C8"/>
    <w:rsid w:val="00255449"/>
    <w:rsid w:val="00255874"/>
    <w:rsid w:val="00255CEB"/>
    <w:rsid w:val="0026124B"/>
    <w:rsid w:val="002614DC"/>
    <w:rsid w:val="002641BF"/>
    <w:rsid w:val="00265BCA"/>
    <w:rsid w:val="0026778D"/>
    <w:rsid w:val="0027015E"/>
    <w:rsid w:val="00273B5C"/>
    <w:rsid w:val="00274E08"/>
    <w:rsid w:val="00275E79"/>
    <w:rsid w:val="00275E85"/>
    <w:rsid w:val="002774D6"/>
    <w:rsid w:val="00283AB8"/>
    <w:rsid w:val="00286A2A"/>
    <w:rsid w:val="00286F82"/>
    <w:rsid w:val="00287A6A"/>
    <w:rsid w:val="002923AE"/>
    <w:rsid w:val="0029341B"/>
    <w:rsid w:val="002945C8"/>
    <w:rsid w:val="00294A9B"/>
    <w:rsid w:val="002A0776"/>
    <w:rsid w:val="002A2A27"/>
    <w:rsid w:val="002A2EDA"/>
    <w:rsid w:val="002A4ADE"/>
    <w:rsid w:val="002A61F2"/>
    <w:rsid w:val="002A6205"/>
    <w:rsid w:val="002A700C"/>
    <w:rsid w:val="002B02B5"/>
    <w:rsid w:val="002B0361"/>
    <w:rsid w:val="002B04E7"/>
    <w:rsid w:val="002B27B6"/>
    <w:rsid w:val="002B3752"/>
    <w:rsid w:val="002B42CD"/>
    <w:rsid w:val="002B57E8"/>
    <w:rsid w:val="002B72B8"/>
    <w:rsid w:val="002B7637"/>
    <w:rsid w:val="002C149C"/>
    <w:rsid w:val="002C1C22"/>
    <w:rsid w:val="002C3A83"/>
    <w:rsid w:val="002C4AC4"/>
    <w:rsid w:val="002C5C96"/>
    <w:rsid w:val="002C6823"/>
    <w:rsid w:val="002C782A"/>
    <w:rsid w:val="002C7B59"/>
    <w:rsid w:val="002D0058"/>
    <w:rsid w:val="002D0E1A"/>
    <w:rsid w:val="002D2315"/>
    <w:rsid w:val="002D278A"/>
    <w:rsid w:val="002D27B8"/>
    <w:rsid w:val="002D2F4E"/>
    <w:rsid w:val="002D340C"/>
    <w:rsid w:val="002D3524"/>
    <w:rsid w:val="002D39C5"/>
    <w:rsid w:val="002D4D99"/>
    <w:rsid w:val="002D5202"/>
    <w:rsid w:val="002D5C89"/>
    <w:rsid w:val="002D75E9"/>
    <w:rsid w:val="002E073E"/>
    <w:rsid w:val="002E18AA"/>
    <w:rsid w:val="002E1C26"/>
    <w:rsid w:val="002E53A7"/>
    <w:rsid w:val="002E56B1"/>
    <w:rsid w:val="002E62C6"/>
    <w:rsid w:val="002E64F7"/>
    <w:rsid w:val="002E6604"/>
    <w:rsid w:val="002F0B3C"/>
    <w:rsid w:val="002F2D37"/>
    <w:rsid w:val="002F4BFB"/>
    <w:rsid w:val="002F798F"/>
    <w:rsid w:val="002F7F05"/>
    <w:rsid w:val="003005EB"/>
    <w:rsid w:val="003035DC"/>
    <w:rsid w:val="003045FA"/>
    <w:rsid w:val="00305C7F"/>
    <w:rsid w:val="00307F55"/>
    <w:rsid w:val="003104FF"/>
    <w:rsid w:val="00311173"/>
    <w:rsid w:val="00312947"/>
    <w:rsid w:val="00312E58"/>
    <w:rsid w:val="00314D0F"/>
    <w:rsid w:val="003152E9"/>
    <w:rsid w:val="003179BC"/>
    <w:rsid w:val="003209B7"/>
    <w:rsid w:val="00320DB7"/>
    <w:rsid w:val="00321827"/>
    <w:rsid w:val="00321A58"/>
    <w:rsid w:val="0032339C"/>
    <w:rsid w:val="00324BE6"/>
    <w:rsid w:val="003257C7"/>
    <w:rsid w:val="00326006"/>
    <w:rsid w:val="003262F7"/>
    <w:rsid w:val="00331599"/>
    <w:rsid w:val="00334584"/>
    <w:rsid w:val="00334BF4"/>
    <w:rsid w:val="00334FA0"/>
    <w:rsid w:val="00335056"/>
    <w:rsid w:val="003354C3"/>
    <w:rsid w:val="00335F6A"/>
    <w:rsid w:val="00335F71"/>
    <w:rsid w:val="00335FF3"/>
    <w:rsid w:val="0033725F"/>
    <w:rsid w:val="0033730F"/>
    <w:rsid w:val="00340E44"/>
    <w:rsid w:val="00341C4D"/>
    <w:rsid w:val="0034233D"/>
    <w:rsid w:val="00343ED9"/>
    <w:rsid w:val="00344858"/>
    <w:rsid w:val="003476A3"/>
    <w:rsid w:val="003509F6"/>
    <w:rsid w:val="00350A32"/>
    <w:rsid w:val="00350BD0"/>
    <w:rsid w:val="00350C41"/>
    <w:rsid w:val="003513B7"/>
    <w:rsid w:val="003519A1"/>
    <w:rsid w:val="00352606"/>
    <w:rsid w:val="00352C8A"/>
    <w:rsid w:val="0035389E"/>
    <w:rsid w:val="00353B55"/>
    <w:rsid w:val="00354122"/>
    <w:rsid w:val="003546F7"/>
    <w:rsid w:val="00354A5A"/>
    <w:rsid w:val="00354A78"/>
    <w:rsid w:val="00356506"/>
    <w:rsid w:val="0035731C"/>
    <w:rsid w:val="003576F9"/>
    <w:rsid w:val="00360857"/>
    <w:rsid w:val="00361B1B"/>
    <w:rsid w:val="003632D3"/>
    <w:rsid w:val="003636FC"/>
    <w:rsid w:val="0036554E"/>
    <w:rsid w:val="003657AA"/>
    <w:rsid w:val="00365BBA"/>
    <w:rsid w:val="00367040"/>
    <w:rsid w:val="00370574"/>
    <w:rsid w:val="00370BF2"/>
    <w:rsid w:val="00370D0E"/>
    <w:rsid w:val="00370FB2"/>
    <w:rsid w:val="00371773"/>
    <w:rsid w:val="00371DFD"/>
    <w:rsid w:val="00372A25"/>
    <w:rsid w:val="00373247"/>
    <w:rsid w:val="003736EA"/>
    <w:rsid w:val="003741AC"/>
    <w:rsid w:val="00374A2F"/>
    <w:rsid w:val="00374B1F"/>
    <w:rsid w:val="00376038"/>
    <w:rsid w:val="00376327"/>
    <w:rsid w:val="00377250"/>
    <w:rsid w:val="003801E3"/>
    <w:rsid w:val="00380EE3"/>
    <w:rsid w:val="0038123F"/>
    <w:rsid w:val="003816CB"/>
    <w:rsid w:val="0038301D"/>
    <w:rsid w:val="0038319F"/>
    <w:rsid w:val="00383CA4"/>
    <w:rsid w:val="00383EEB"/>
    <w:rsid w:val="00384C12"/>
    <w:rsid w:val="00384FBD"/>
    <w:rsid w:val="0039307E"/>
    <w:rsid w:val="00394E4C"/>
    <w:rsid w:val="00396026"/>
    <w:rsid w:val="00397B41"/>
    <w:rsid w:val="003A0251"/>
    <w:rsid w:val="003A24B5"/>
    <w:rsid w:val="003A2E3D"/>
    <w:rsid w:val="003A2E8C"/>
    <w:rsid w:val="003A549F"/>
    <w:rsid w:val="003A7DB9"/>
    <w:rsid w:val="003B026C"/>
    <w:rsid w:val="003B09D3"/>
    <w:rsid w:val="003B0B98"/>
    <w:rsid w:val="003B2905"/>
    <w:rsid w:val="003B2E5B"/>
    <w:rsid w:val="003B2EE6"/>
    <w:rsid w:val="003B4243"/>
    <w:rsid w:val="003B64A8"/>
    <w:rsid w:val="003B7933"/>
    <w:rsid w:val="003C0C5A"/>
    <w:rsid w:val="003C10B0"/>
    <w:rsid w:val="003C1CAB"/>
    <w:rsid w:val="003C20EF"/>
    <w:rsid w:val="003C2A6F"/>
    <w:rsid w:val="003C2E6C"/>
    <w:rsid w:val="003C54AE"/>
    <w:rsid w:val="003C6200"/>
    <w:rsid w:val="003C78FF"/>
    <w:rsid w:val="003D045A"/>
    <w:rsid w:val="003D0F03"/>
    <w:rsid w:val="003D25AF"/>
    <w:rsid w:val="003D25F2"/>
    <w:rsid w:val="003D2A5B"/>
    <w:rsid w:val="003D2B41"/>
    <w:rsid w:val="003D2C12"/>
    <w:rsid w:val="003D39D9"/>
    <w:rsid w:val="003D3F96"/>
    <w:rsid w:val="003D4509"/>
    <w:rsid w:val="003D4BB7"/>
    <w:rsid w:val="003D5339"/>
    <w:rsid w:val="003D6248"/>
    <w:rsid w:val="003D6F4C"/>
    <w:rsid w:val="003D7351"/>
    <w:rsid w:val="003D750C"/>
    <w:rsid w:val="003D7563"/>
    <w:rsid w:val="003D7D3D"/>
    <w:rsid w:val="003E0A3B"/>
    <w:rsid w:val="003E0A9C"/>
    <w:rsid w:val="003E1EEF"/>
    <w:rsid w:val="003E2047"/>
    <w:rsid w:val="003E2878"/>
    <w:rsid w:val="003E4064"/>
    <w:rsid w:val="003E4491"/>
    <w:rsid w:val="003E681C"/>
    <w:rsid w:val="003E79E8"/>
    <w:rsid w:val="003F1286"/>
    <w:rsid w:val="003F1346"/>
    <w:rsid w:val="003F33B7"/>
    <w:rsid w:val="003F4A88"/>
    <w:rsid w:val="003F4EDC"/>
    <w:rsid w:val="003F5388"/>
    <w:rsid w:val="003F5E96"/>
    <w:rsid w:val="003F72E5"/>
    <w:rsid w:val="004011AC"/>
    <w:rsid w:val="00402905"/>
    <w:rsid w:val="0040357D"/>
    <w:rsid w:val="0040419C"/>
    <w:rsid w:val="004060A8"/>
    <w:rsid w:val="004065E3"/>
    <w:rsid w:val="004070AA"/>
    <w:rsid w:val="0040754B"/>
    <w:rsid w:val="0040796A"/>
    <w:rsid w:val="00407CDE"/>
    <w:rsid w:val="00412B93"/>
    <w:rsid w:val="00412BD1"/>
    <w:rsid w:val="00413B81"/>
    <w:rsid w:val="0041520F"/>
    <w:rsid w:val="00416740"/>
    <w:rsid w:val="004168F7"/>
    <w:rsid w:val="0042050D"/>
    <w:rsid w:val="0042072A"/>
    <w:rsid w:val="004214E5"/>
    <w:rsid w:val="004218B3"/>
    <w:rsid w:val="004230DB"/>
    <w:rsid w:val="00423D92"/>
    <w:rsid w:val="004255A9"/>
    <w:rsid w:val="00426A9B"/>
    <w:rsid w:val="00430678"/>
    <w:rsid w:val="004308E8"/>
    <w:rsid w:val="004311CC"/>
    <w:rsid w:val="00433BF8"/>
    <w:rsid w:val="004341A1"/>
    <w:rsid w:val="004354AC"/>
    <w:rsid w:val="00437C2E"/>
    <w:rsid w:val="00437DB9"/>
    <w:rsid w:val="00441A01"/>
    <w:rsid w:val="00441A54"/>
    <w:rsid w:val="0044539D"/>
    <w:rsid w:val="00445E6D"/>
    <w:rsid w:val="00445EB4"/>
    <w:rsid w:val="00446095"/>
    <w:rsid w:val="004474AC"/>
    <w:rsid w:val="004478D5"/>
    <w:rsid w:val="00450A41"/>
    <w:rsid w:val="004511AA"/>
    <w:rsid w:val="004521FC"/>
    <w:rsid w:val="00452BC3"/>
    <w:rsid w:val="00453F0F"/>
    <w:rsid w:val="00454331"/>
    <w:rsid w:val="0045734D"/>
    <w:rsid w:val="004573EF"/>
    <w:rsid w:val="00460519"/>
    <w:rsid w:val="00462C7E"/>
    <w:rsid w:val="00462CD1"/>
    <w:rsid w:val="00463B8F"/>
    <w:rsid w:val="00463D9B"/>
    <w:rsid w:val="00464019"/>
    <w:rsid w:val="004640F1"/>
    <w:rsid w:val="00465057"/>
    <w:rsid w:val="00465E0B"/>
    <w:rsid w:val="004660DA"/>
    <w:rsid w:val="00466FB9"/>
    <w:rsid w:val="00471D41"/>
    <w:rsid w:val="00473605"/>
    <w:rsid w:val="004743EB"/>
    <w:rsid w:val="004751F2"/>
    <w:rsid w:val="00477D34"/>
    <w:rsid w:val="00477EE9"/>
    <w:rsid w:val="004806D4"/>
    <w:rsid w:val="004807C6"/>
    <w:rsid w:val="00481283"/>
    <w:rsid w:val="004825A7"/>
    <w:rsid w:val="00482979"/>
    <w:rsid w:val="00484A1B"/>
    <w:rsid w:val="00485345"/>
    <w:rsid w:val="004856EB"/>
    <w:rsid w:val="0048752B"/>
    <w:rsid w:val="00487666"/>
    <w:rsid w:val="00487735"/>
    <w:rsid w:val="004910F0"/>
    <w:rsid w:val="004914B4"/>
    <w:rsid w:val="004920BB"/>
    <w:rsid w:val="00492CDB"/>
    <w:rsid w:val="00492D67"/>
    <w:rsid w:val="00493488"/>
    <w:rsid w:val="00495B48"/>
    <w:rsid w:val="00496C5F"/>
    <w:rsid w:val="00497A73"/>
    <w:rsid w:val="004A1E3B"/>
    <w:rsid w:val="004A1EB4"/>
    <w:rsid w:val="004A24BB"/>
    <w:rsid w:val="004A2FC7"/>
    <w:rsid w:val="004A33F6"/>
    <w:rsid w:val="004A363F"/>
    <w:rsid w:val="004A6E5C"/>
    <w:rsid w:val="004B05BE"/>
    <w:rsid w:val="004B093B"/>
    <w:rsid w:val="004B0A0E"/>
    <w:rsid w:val="004B3C51"/>
    <w:rsid w:val="004B4D96"/>
    <w:rsid w:val="004B4E38"/>
    <w:rsid w:val="004B501E"/>
    <w:rsid w:val="004B5182"/>
    <w:rsid w:val="004B5A69"/>
    <w:rsid w:val="004B69F2"/>
    <w:rsid w:val="004C02B6"/>
    <w:rsid w:val="004C1CE8"/>
    <w:rsid w:val="004C2777"/>
    <w:rsid w:val="004C2BE7"/>
    <w:rsid w:val="004C380A"/>
    <w:rsid w:val="004C55C3"/>
    <w:rsid w:val="004C571A"/>
    <w:rsid w:val="004C7365"/>
    <w:rsid w:val="004D17BC"/>
    <w:rsid w:val="004D19CE"/>
    <w:rsid w:val="004D1C0D"/>
    <w:rsid w:val="004D1D5D"/>
    <w:rsid w:val="004D29B8"/>
    <w:rsid w:val="004D3451"/>
    <w:rsid w:val="004D57A5"/>
    <w:rsid w:val="004D609F"/>
    <w:rsid w:val="004D6B69"/>
    <w:rsid w:val="004D71DD"/>
    <w:rsid w:val="004D7375"/>
    <w:rsid w:val="004E219B"/>
    <w:rsid w:val="004E2C6F"/>
    <w:rsid w:val="004E3068"/>
    <w:rsid w:val="004E3FF9"/>
    <w:rsid w:val="004E577C"/>
    <w:rsid w:val="004E5A54"/>
    <w:rsid w:val="004E5DA8"/>
    <w:rsid w:val="004E5DE7"/>
    <w:rsid w:val="004E74DA"/>
    <w:rsid w:val="004F124D"/>
    <w:rsid w:val="004F1482"/>
    <w:rsid w:val="004F1570"/>
    <w:rsid w:val="004F1B16"/>
    <w:rsid w:val="004F24C7"/>
    <w:rsid w:val="004F32CE"/>
    <w:rsid w:val="004F5F95"/>
    <w:rsid w:val="004F5FA9"/>
    <w:rsid w:val="004F6561"/>
    <w:rsid w:val="004F7097"/>
    <w:rsid w:val="005017E9"/>
    <w:rsid w:val="00501916"/>
    <w:rsid w:val="00503877"/>
    <w:rsid w:val="00505DEC"/>
    <w:rsid w:val="005062FD"/>
    <w:rsid w:val="005067DB"/>
    <w:rsid w:val="00506CA5"/>
    <w:rsid w:val="00506E5A"/>
    <w:rsid w:val="005077CB"/>
    <w:rsid w:val="00507D95"/>
    <w:rsid w:val="0051012E"/>
    <w:rsid w:val="005110F3"/>
    <w:rsid w:val="00512D68"/>
    <w:rsid w:val="00513531"/>
    <w:rsid w:val="00513623"/>
    <w:rsid w:val="005146CE"/>
    <w:rsid w:val="00515568"/>
    <w:rsid w:val="005176A3"/>
    <w:rsid w:val="00520769"/>
    <w:rsid w:val="0052127B"/>
    <w:rsid w:val="0052340D"/>
    <w:rsid w:val="00523AB8"/>
    <w:rsid w:val="00526109"/>
    <w:rsid w:val="005304AD"/>
    <w:rsid w:val="00530665"/>
    <w:rsid w:val="00531044"/>
    <w:rsid w:val="00531636"/>
    <w:rsid w:val="005323C2"/>
    <w:rsid w:val="00534118"/>
    <w:rsid w:val="0053528C"/>
    <w:rsid w:val="00535485"/>
    <w:rsid w:val="00535C19"/>
    <w:rsid w:val="00536E41"/>
    <w:rsid w:val="00537820"/>
    <w:rsid w:val="00540500"/>
    <w:rsid w:val="00540794"/>
    <w:rsid w:val="00541CDF"/>
    <w:rsid w:val="0054226A"/>
    <w:rsid w:val="00542815"/>
    <w:rsid w:val="00542866"/>
    <w:rsid w:val="00545E51"/>
    <w:rsid w:val="005469D0"/>
    <w:rsid w:val="00546A88"/>
    <w:rsid w:val="00547171"/>
    <w:rsid w:val="00550767"/>
    <w:rsid w:val="00551DCC"/>
    <w:rsid w:val="005533C2"/>
    <w:rsid w:val="005541D4"/>
    <w:rsid w:val="005573FF"/>
    <w:rsid w:val="005574F7"/>
    <w:rsid w:val="00560C48"/>
    <w:rsid w:val="005633F5"/>
    <w:rsid w:val="005644EF"/>
    <w:rsid w:val="00564596"/>
    <w:rsid w:val="0056476E"/>
    <w:rsid w:val="00564B94"/>
    <w:rsid w:val="00564EA5"/>
    <w:rsid w:val="0056560E"/>
    <w:rsid w:val="00566028"/>
    <w:rsid w:val="00566876"/>
    <w:rsid w:val="0056700C"/>
    <w:rsid w:val="00567318"/>
    <w:rsid w:val="005676EB"/>
    <w:rsid w:val="0057130B"/>
    <w:rsid w:val="00572365"/>
    <w:rsid w:val="00577961"/>
    <w:rsid w:val="00577B0B"/>
    <w:rsid w:val="005806C5"/>
    <w:rsid w:val="005817F5"/>
    <w:rsid w:val="00584CC1"/>
    <w:rsid w:val="0058565B"/>
    <w:rsid w:val="005905A6"/>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A7E89"/>
    <w:rsid w:val="005B0672"/>
    <w:rsid w:val="005B07A1"/>
    <w:rsid w:val="005B0CA3"/>
    <w:rsid w:val="005B104B"/>
    <w:rsid w:val="005B177D"/>
    <w:rsid w:val="005B201B"/>
    <w:rsid w:val="005B20F7"/>
    <w:rsid w:val="005B3335"/>
    <w:rsid w:val="005B37BE"/>
    <w:rsid w:val="005B4075"/>
    <w:rsid w:val="005B4593"/>
    <w:rsid w:val="005B5A51"/>
    <w:rsid w:val="005B5DA3"/>
    <w:rsid w:val="005C1867"/>
    <w:rsid w:val="005C230B"/>
    <w:rsid w:val="005C2EFD"/>
    <w:rsid w:val="005C41FC"/>
    <w:rsid w:val="005C4B43"/>
    <w:rsid w:val="005C6327"/>
    <w:rsid w:val="005C654E"/>
    <w:rsid w:val="005D2CA3"/>
    <w:rsid w:val="005D301D"/>
    <w:rsid w:val="005D344B"/>
    <w:rsid w:val="005D4192"/>
    <w:rsid w:val="005D55ED"/>
    <w:rsid w:val="005D613D"/>
    <w:rsid w:val="005D625C"/>
    <w:rsid w:val="005D652F"/>
    <w:rsid w:val="005D671E"/>
    <w:rsid w:val="005E06A7"/>
    <w:rsid w:val="005E18D3"/>
    <w:rsid w:val="005E1CC4"/>
    <w:rsid w:val="005E4545"/>
    <w:rsid w:val="005E783B"/>
    <w:rsid w:val="005E7F2C"/>
    <w:rsid w:val="005F0986"/>
    <w:rsid w:val="005F09D9"/>
    <w:rsid w:val="005F1EC7"/>
    <w:rsid w:val="005F40A5"/>
    <w:rsid w:val="005F46B3"/>
    <w:rsid w:val="005F477C"/>
    <w:rsid w:val="005F487C"/>
    <w:rsid w:val="005F4E4A"/>
    <w:rsid w:val="005F624F"/>
    <w:rsid w:val="005F7B8F"/>
    <w:rsid w:val="006000E5"/>
    <w:rsid w:val="00600308"/>
    <w:rsid w:val="006010BC"/>
    <w:rsid w:val="00601F40"/>
    <w:rsid w:val="00602588"/>
    <w:rsid w:val="00603580"/>
    <w:rsid w:val="00604090"/>
    <w:rsid w:val="00604B0E"/>
    <w:rsid w:val="00604FB5"/>
    <w:rsid w:val="00606118"/>
    <w:rsid w:val="0060675F"/>
    <w:rsid w:val="006070B7"/>
    <w:rsid w:val="006074AD"/>
    <w:rsid w:val="0060759F"/>
    <w:rsid w:val="006106D8"/>
    <w:rsid w:val="00611888"/>
    <w:rsid w:val="00611A91"/>
    <w:rsid w:val="00611A98"/>
    <w:rsid w:val="00612162"/>
    <w:rsid w:val="00612A76"/>
    <w:rsid w:val="00613004"/>
    <w:rsid w:val="00613576"/>
    <w:rsid w:val="006143D6"/>
    <w:rsid w:val="0061708B"/>
    <w:rsid w:val="00617514"/>
    <w:rsid w:val="0062157B"/>
    <w:rsid w:val="00621950"/>
    <w:rsid w:val="00622C05"/>
    <w:rsid w:val="00623C15"/>
    <w:rsid w:val="00624368"/>
    <w:rsid w:val="006248C0"/>
    <w:rsid w:val="00625DA1"/>
    <w:rsid w:val="0062635B"/>
    <w:rsid w:val="00626987"/>
    <w:rsid w:val="006275A9"/>
    <w:rsid w:val="00630C62"/>
    <w:rsid w:val="00630E0C"/>
    <w:rsid w:val="00632203"/>
    <w:rsid w:val="0063240B"/>
    <w:rsid w:val="00632B4D"/>
    <w:rsid w:val="00632BBC"/>
    <w:rsid w:val="0063545B"/>
    <w:rsid w:val="00636126"/>
    <w:rsid w:val="00636DAD"/>
    <w:rsid w:val="00637250"/>
    <w:rsid w:val="00637CDF"/>
    <w:rsid w:val="006412EE"/>
    <w:rsid w:val="00641564"/>
    <w:rsid w:val="00641C4E"/>
    <w:rsid w:val="00642877"/>
    <w:rsid w:val="00642ADA"/>
    <w:rsid w:val="00642E21"/>
    <w:rsid w:val="00643E89"/>
    <w:rsid w:val="00646F30"/>
    <w:rsid w:val="0064722A"/>
    <w:rsid w:val="00647650"/>
    <w:rsid w:val="00647B5C"/>
    <w:rsid w:val="00650011"/>
    <w:rsid w:val="00650401"/>
    <w:rsid w:val="00650BC9"/>
    <w:rsid w:val="00651013"/>
    <w:rsid w:val="00651507"/>
    <w:rsid w:val="00652139"/>
    <w:rsid w:val="00652A5A"/>
    <w:rsid w:val="00653BA1"/>
    <w:rsid w:val="00655C02"/>
    <w:rsid w:val="006565E4"/>
    <w:rsid w:val="00656AEE"/>
    <w:rsid w:val="0065770C"/>
    <w:rsid w:val="00657B52"/>
    <w:rsid w:val="00662737"/>
    <w:rsid w:val="006633F5"/>
    <w:rsid w:val="00664A7A"/>
    <w:rsid w:val="00665204"/>
    <w:rsid w:val="00666D72"/>
    <w:rsid w:val="00666E9B"/>
    <w:rsid w:val="006671F6"/>
    <w:rsid w:val="00667438"/>
    <w:rsid w:val="00667CC1"/>
    <w:rsid w:val="006704DC"/>
    <w:rsid w:val="00671B1E"/>
    <w:rsid w:val="0067289A"/>
    <w:rsid w:val="0067289F"/>
    <w:rsid w:val="0067365F"/>
    <w:rsid w:val="00673822"/>
    <w:rsid w:val="00673961"/>
    <w:rsid w:val="00673A63"/>
    <w:rsid w:val="0067401C"/>
    <w:rsid w:val="00674E88"/>
    <w:rsid w:val="00675CB8"/>
    <w:rsid w:val="00681493"/>
    <w:rsid w:val="00682556"/>
    <w:rsid w:val="00682E57"/>
    <w:rsid w:val="00685651"/>
    <w:rsid w:val="00685BEE"/>
    <w:rsid w:val="00686A9C"/>
    <w:rsid w:val="00686B3C"/>
    <w:rsid w:val="0069212C"/>
    <w:rsid w:val="006929BC"/>
    <w:rsid w:val="006931BB"/>
    <w:rsid w:val="00695E3C"/>
    <w:rsid w:val="00696B37"/>
    <w:rsid w:val="00696FAB"/>
    <w:rsid w:val="006A0F69"/>
    <w:rsid w:val="006A1360"/>
    <w:rsid w:val="006A2256"/>
    <w:rsid w:val="006A22B2"/>
    <w:rsid w:val="006A2CE2"/>
    <w:rsid w:val="006A44C1"/>
    <w:rsid w:val="006A4728"/>
    <w:rsid w:val="006A58D0"/>
    <w:rsid w:val="006A5967"/>
    <w:rsid w:val="006A67FB"/>
    <w:rsid w:val="006A7BE2"/>
    <w:rsid w:val="006B0246"/>
    <w:rsid w:val="006B08A1"/>
    <w:rsid w:val="006B0FB4"/>
    <w:rsid w:val="006B12A3"/>
    <w:rsid w:val="006B2491"/>
    <w:rsid w:val="006B270A"/>
    <w:rsid w:val="006B5A6B"/>
    <w:rsid w:val="006B63FD"/>
    <w:rsid w:val="006C0121"/>
    <w:rsid w:val="006C0CB2"/>
    <w:rsid w:val="006C2AB4"/>
    <w:rsid w:val="006C3299"/>
    <w:rsid w:val="006C5EAF"/>
    <w:rsid w:val="006C604D"/>
    <w:rsid w:val="006D1D0A"/>
    <w:rsid w:val="006D457E"/>
    <w:rsid w:val="006D47D3"/>
    <w:rsid w:val="006D6C22"/>
    <w:rsid w:val="006D7041"/>
    <w:rsid w:val="006E0884"/>
    <w:rsid w:val="006E0902"/>
    <w:rsid w:val="006E27B7"/>
    <w:rsid w:val="006E3D48"/>
    <w:rsid w:val="006E49F7"/>
    <w:rsid w:val="006E4A3B"/>
    <w:rsid w:val="006E6320"/>
    <w:rsid w:val="006E66C9"/>
    <w:rsid w:val="006E68C6"/>
    <w:rsid w:val="006E7067"/>
    <w:rsid w:val="006F2293"/>
    <w:rsid w:val="006F3BF0"/>
    <w:rsid w:val="006F5EB9"/>
    <w:rsid w:val="006F688E"/>
    <w:rsid w:val="006F6A60"/>
    <w:rsid w:val="006F741A"/>
    <w:rsid w:val="00702072"/>
    <w:rsid w:val="00702AAE"/>
    <w:rsid w:val="007053EE"/>
    <w:rsid w:val="007067F5"/>
    <w:rsid w:val="007074E4"/>
    <w:rsid w:val="00707B6F"/>
    <w:rsid w:val="007111E2"/>
    <w:rsid w:val="007129D1"/>
    <w:rsid w:val="00712AFE"/>
    <w:rsid w:val="00712B9A"/>
    <w:rsid w:val="00712BCD"/>
    <w:rsid w:val="00713861"/>
    <w:rsid w:val="0071491B"/>
    <w:rsid w:val="00714D87"/>
    <w:rsid w:val="007164CC"/>
    <w:rsid w:val="00717E4B"/>
    <w:rsid w:val="00717E4D"/>
    <w:rsid w:val="00717F44"/>
    <w:rsid w:val="00720050"/>
    <w:rsid w:val="00721443"/>
    <w:rsid w:val="00722739"/>
    <w:rsid w:val="00727A23"/>
    <w:rsid w:val="00727AE5"/>
    <w:rsid w:val="00727D25"/>
    <w:rsid w:val="007306ED"/>
    <w:rsid w:val="007326D4"/>
    <w:rsid w:val="00734445"/>
    <w:rsid w:val="00734D9E"/>
    <w:rsid w:val="00735532"/>
    <w:rsid w:val="00735F13"/>
    <w:rsid w:val="0073622D"/>
    <w:rsid w:val="00736E1A"/>
    <w:rsid w:val="00740068"/>
    <w:rsid w:val="0074016A"/>
    <w:rsid w:val="00741A6D"/>
    <w:rsid w:val="00742BD8"/>
    <w:rsid w:val="00744F9E"/>
    <w:rsid w:val="00745355"/>
    <w:rsid w:val="00746933"/>
    <w:rsid w:val="0074704F"/>
    <w:rsid w:val="007479AB"/>
    <w:rsid w:val="00750455"/>
    <w:rsid w:val="0075074D"/>
    <w:rsid w:val="00750F88"/>
    <w:rsid w:val="00752B6E"/>
    <w:rsid w:val="00753C6F"/>
    <w:rsid w:val="00755376"/>
    <w:rsid w:val="007555F5"/>
    <w:rsid w:val="00757370"/>
    <w:rsid w:val="0075781F"/>
    <w:rsid w:val="007579AF"/>
    <w:rsid w:val="00760F61"/>
    <w:rsid w:val="00761132"/>
    <w:rsid w:val="0076143F"/>
    <w:rsid w:val="00761914"/>
    <w:rsid w:val="00761EF5"/>
    <w:rsid w:val="00764932"/>
    <w:rsid w:val="0076572C"/>
    <w:rsid w:val="00765EC0"/>
    <w:rsid w:val="0077255F"/>
    <w:rsid w:val="00772898"/>
    <w:rsid w:val="007729B1"/>
    <w:rsid w:val="00772BF0"/>
    <w:rsid w:val="00773672"/>
    <w:rsid w:val="00774EF5"/>
    <w:rsid w:val="007754CC"/>
    <w:rsid w:val="00775546"/>
    <w:rsid w:val="00775D05"/>
    <w:rsid w:val="00776B48"/>
    <w:rsid w:val="007772BC"/>
    <w:rsid w:val="00777D27"/>
    <w:rsid w:val="00777FE9"/>
    <w:rsid w:val="00785DEA"/>
    <w:rsid w:val="00786FC8"/>
    <w:rsid w:val="00787727"/>
    <w:rsid w:val="00787DBC"/>
    <w:rsid w:val="007906FE"/>
    <w:rsid w:val="007911E4"/>
    <w:rsid w:val="00791DE5"/>
    <w:rsid w:val="00792534"/>
    <w:rsid w:val="0079254D"/>
    <w:rsid w:val="00792F17"/>
    <w:rsid w:val="00793BA3"/>
    <w:rsid w:val="00794B51"/>
    <w:rsid w:val="00795EA2"/>
    <w:rsid w:val="0079683A"/>
    <w:rsid w:val="007A0785"/>
    <w:rsid w:val="007A090A"/>
    <w:rsid w:val="007A0C35"/>
    <w:rsid w:val="007A13F8"/>
    <w:rsid w:val="007A1508"/>
    <w:rsid w:val="007A205C"/>
    <w:rsid w:val="007A213E"/>
    <w:rsid w:val="007A4BBF"/>
    <w:rsid w:val="007A64AD"/>
    <w:rsid w:val="007A663F"/>
    <w:rsid w:val="007B09A2"/>
    <w:rsid w:val="007B0FA8"/>
    <w:rsid w:val="007B14C0"/>
    <w:rsid w:val="007B2470"/>
    <w:rsid w:val="007B2895"/>
    <w:rsid w:val="007B2AFE"/>
    <w:rsid w:val="007B6FDB"/>
    <w:rsid w:val="007B75FF"/>
    <w:rsid w:val="007C0033"/>
    <w:rsid w:val="007C0B89"/>
    <w:rsid w:val="007C1F51"/>
    <w:rsid w:val="007C279E"/>
    <w:rsid w:val="007C3988"/>
    <w:rsid w:val="007C39A9"/>
    <w:rsid w:val="007C3EC0"/>
    <w:rsid w:val="007C4BCB"/>
    <w:rsid w:val="007C5C8D"/>
    <w:rsid w:val="007C7F1F"/>
    <w:rsid w:val="007D029A"/>
    <w:rsid w:val="007D1011"/>
    <w:rsid w:val="007D1890"/>
    <w:rsid w:val="007D238D"/>
    <w:rsid w:val="007D2653"/>
    <w:rsid w:val="007D2C97"/>
    <w:rsid w:val="007D361E"/>
    <w:rsid w:val="007D417D"/>
    <w:rsid w:val="007D554A"/>
    <w:rsid w:val="007D68B9"/>
    <w:rsid w:val="007D7F90"/>
    <w:rsid w:val="007E4470"/>
    <w:rsid w:val="007E5AE1"/>
    <w:rsid w:val="007E69E2"/>
    <w:rsid w:val="007E7455"/>
    <w:rsid w:val="007F1B1D"/>
    <w:rsid w:val="007F2E8B"/>
    <w:rsid w:val="007F330B"/>
    <w:rsid w:val="007F387B"/>
    <w:rsid w:val="007F6118"/>
    <w:rsid w:val="007F7B57"/>
    <w:rsid w:val="00800139"/>
    <w:rsid w:val="00800519"/>
    <w:rsid w:val="008016EB"/>
    <w:rsid w:val="00801E4B"/>
    <w:rsid w:val="008022EE"/>
    <w:rsid w:val="00802305"/>
    <w:rsid w:val="008025FB"/>
    <w:rsid w:val="0080262F"/>
    <w:rsid w:val="00804034"/>
    <w:rsid w:val="00805D90"/>
    <w:rsid w:val="0080632D"/>
    <w:rsid w:val="00806F43"/>
    <w:rsid w:val="00806F5F"/>
    <w:rsid w:val="0081017B"/>
    <w:rsid w:val="008108FD"/>
    <w:rsid w:val="00810EBD"/>
    <w:rsid w:val="00810F06"/>
    <w:rsid w:val="00811066"/>
    <w:rsid w:val="0081160D"/>
    <w:rsid w:val="00813055"/>
    <w:rsid w:val="0081324E"/>
    <w:rsid w:val="00813603"/>
    <w:rsid w:val="0081372E"/>
    <w:rsid w:val="008138EF"/>
    <w:rsid w:val="00814385"/>
    <w:rsid w:val="0081471B"/>
    <w:rsid w:val="00814ECC"/>
    <w:rsid w:val="008155FE"/>
    <w:rsid w:val="00816931"/>
    <w:rsid w:val="00816A63"/>
    <w:rsid w:val="00816B34"/>
    <w:rsid w:val="00816CC3"/>
    <w:rsid w:val="00816D75"/>
    <w:rsid w:val="00821CB1"/>
    <w:rsid w:val="0082371F"/>
    <w:rsid w:val="008279D8"/>
    <w:rsid w:val="00833E75"/>
    <w:rsid w:val="008348D6"/>
    <w:rsid w:val="00836BF0"/>
    <w:rsid w:val="00836D37"/>
    <w:rsid w:val="00837836"/>
    <w:rsid w:val="0084010B"/>
    <w:rsid w:val="00840268"/>
    <w:rsid w:val="0084035D"/>
    <w:rsid w:val="00842304"/>
    <w:rsid w:val="0084310C"/>
    <w:rsid w:val="00846090"/>
    <w:rsid w:val="00846945"/>
    <w:rsid w:val="00847888"/>
    <w:rsid w:val="00847AD8"/>
    <w:rsid w:val="00850C10"/>
    <w:rsid w:val="00850E34"/>
    <w:rsid w:val="0085169D"/>
    <w:rsid w:val="00851B10"/>
    <w:rsid w:val="00852C44"/>
    <w:rsid w:val="00852C77"/>
    <w:rsid w:val="00853BE5"/>
    <w:rsid w:val="00854107"/>
    <w:rsid w:val="00854BE7"/>
    <w:rsid w:val="0085549E"/>
    <w:rsid w:val="008557F5"/>
    <w:rsid w:val="00855935"/>
    <w:rsid w:val="008573A6"/>
    <w:rsid w:val="00860B64"/>
    <w:rsid w:val="008610A0"/>
    <w:rsid w:val="008616DA"/>
    <w:rsid w:val="00861912"/>
    <w:rsid w:val="00861D04"/>
    <w:rsid w:val="008630E7"/>
    <w:rsid w:val="00863577"/>
    <w:rsid w:val="00864349"/>
    <w:rsid w:val="0086520D"/>
    <w:rsid w:val="00865C05"/>
    <w:rsid w:val="008679F1"/>
    <w:rsid w:val="00870451"/>
    <w:rsid w:val="0087091A"/>
    <w:rsid w:val="00870938"/>
    <w:rsid w:val="00870D39"/>
    <w:rsid w:val="008750C2"/>
    <w:rsid w:val="00877059"/>
    <w:rsid w:val="00877328"/>
    <w:rsid w:val="008833B5"/>
    <w:rsid w:val="00885F93"/>
    <w:rsid w:val="00886568"/>
    <w:rsid w:val="00891F08"/>
    <w:rsid w:val="00894271"/>
    <w:rsid w:val="00895A49"/>
    <w:rsid w:val="0089603F"/>
    <w:rsid w:val="008976B9"/>
    <w:rsid w:val="008A02F7"/>
    <w:rsid w:val="008A09F3"/>
    <w:rsid w:val="008A0A88"/>
    <w:rsid w:val="008A4288"/>
    <w:rsid w:val="008A4581"/>
    <w:rsid w:val="008A4F6F"/>
    <w:rsid w:val="008A5C51"/>
    <w:rsid w:val="008A6E51"/>
    <w:rsid w:val="008B1384"/>
    <w:rsid w:val="008B1A09"/>
    <w:rsid w:val="008B2312"/>
    <w:rsid w:val="008B27B9"/>
    <w:rsid w:val="008B2EE4"/>
    <w:rsid w:val="008B355A"/>
    <w:rsid w:val="008B3762"/>
    <w:rsid w:val="008B3A5F"/>
    <w:rsid w:val="008B3D7D"/>
    <w:rsid w:val="008B4AFD"/>
    <w:rsid w:val="008B772C"/>
    <w:rsid w:val="008C12AE"/>
    <w:rsid w:val="008C1548"/>
    <w:rsid w:val="008C50DC"/>
    <w:rsid w:val="008C5236"/>
    <w:rsid w:val="008C54CA"/>
    <w:rsid w:val="008C6646"/>
    <w:rsid w:val="008D01C3"/>
    <w:rsid w:val="008D0EE0"/>
    <w:rsid w:val="008D1B80"/>
    <w:rsid w:val="008D23E0"/>
    <w:rsid w:val="008D2CF3"/>
    <w:rsid w:val="008D3C82"/>
    <w:rsid w:val="008D4804"/>
    <w:rsid w:val="008D483A"/>
    <w:rsid w:val="008D5C00"/>
    <w:rsid w:val="008E0136"/>
    <w:rsid w:val="008E0B58"/>
    <w:rsid w:val="008E12BD"/>
    <w:rsid w:val="008E1865"/>
    <w:rsid w:val="008E2D34"/>
    <w:rsid w:val="008E30FE"/>
    <w:rsid w:val="008E3A30"/>
    <w:rsid w:val="008E461D"/>
    <w:rsid w:val="008E7B62"/>
    <w:rsid w:val="008E7FA6"/>
    <w:rsid w:val="008F2078"/>
    <w:rsid w:val="008F2DC1"/>
    <w:rsid w:val="008F34DF"/>
    <w:rsid w:val="008F3632"/>
    <w:rsid w:val="008F3B56"/>
    <w:rsid w:val="008F4AA0"/>
    <w:rsid w:val="008F59EC"/>
    <w:rsid w:val="008F6040"/>
    <w:rsid w:val="00900EB4"/>
    <w:rsid w:val="00903868"/>
    <w:rsid w:val="0090398A"/>
    <w:rsid w:val="00904664"/>
    <w:rsid w:val="00904CA2"/>
    <w:rsid w:val="00905DC0"/>
    <w:rsid w:val="009065A8"/>
    <w:rsid w:val="00907419"/>
    <w:rsid w:val="0090760F"/>
    <w:rsid w:val="00911363"/>
    <w:rsid w:val="009126CE"/>
    <w:rsid w:val="00914544"/>
    <w:rsid w:val="009149E3"/>
    <w:rsid w:val="00915255"/>
    <w:rsid w:val="009170A6"/>
    <w:rsid w:val="009179C7"/>
    <w:rsid w:val="00921E5A"/>
    <w:rsid w:val="00921F80"/>
    <w:rsid w:val="00922C83"/>
    <w:rsid w:val="00924347"/>
    <w:rsid w:val="00924639"/>
    <w:rsid w:val="009255C0"/>
    <w:rsid w:val="009279E4"/>
    <w:rsid w:val="00927BBE"/>
    <w:rsid w:val="00931975"/>
    <w:rsid w:val="00931A39"/>
    <w:rsid w:val="00934CE2"/>
    <w:rsid w:val="009368B2"/>
    <w:rsid w:val="00936FA6"/>
    <w:rsid w:val="009377B9"/>
    <w:rsid w:val="00937AF7"/>
    <w:rsid w:val="00937D5A"/>
    <w:rsid w:val="009409DA"/>
    <w:rsid w:val="00940C4A"/>
    <w:rsid w:val="00941C70"/>
    <w:rsid w:val="009427A9"/>
    <w:rsid w:val="009435D5"/>
    <w:rsid w:val="00943FA4"/>
    <w:rsid w:val="009444A9"/>
    <w:rsid w:val="00946264"/>
    <w:rsid w:val="00946C58"/>
    <w:rsid w:val="00947B89"/>
    <w:rsid w:val="00947F03"/>
    <w:rsid w:val="00951C72"/>
    <w:rsid w:val="00952F22"/>
    <w:rsid w:val="009538E8"/>
    <w:rsid w:val="00953F3C"/>
    <w:rsid w:val="00954734"/>
    <w:rsid w:val="009550B1"/>
    <w:rsid w:val="00955BB3"/>
    <w:rsid w:val="00956C37"/>
    <w:rsid w:val="00956F94"/>
    <w:rsid w:val="00957388"/>
    <w:rsid w:val="00961FC4"/>
    <w:rsid w:val="0096299A"/>
    <w:rsid w:val="00962A1D"/>
    <w:rsid w:val="00963865"/>
    <w:rsid w:val="00963A18"/>
    <w:rsid w:val="009663A6"/>
    <w:rsid w:val="00970B6F"/>
    <w:rsid w:val="00972168"/>
    <w:rsid w:val="0097299A"/>
    <w:rsid w:val="0097344D"/>
    <w:rsid w:val="00973CA7"/>
    <w:rsid w:val="00975212"/>
    <w:rsid w:val="009757A0"/>
    <w:rsid w:val="009769D1"/>
    <w:rsid w:val="009811BE"/>
    <w:rsid w:val="00981211"/>
    <w:rsid w:val="0098240C"/>
    <w:rsid w:val="0098376B"/>
    <w:rsid w:val="009867F1"/>
    <w:rsid w:val="00986CE6"/>
    <w:rsid w:val="00987841"/>
    <w:rsid w:val="009928C3"/>
    <w:rsid w:val="009935E9"/>
    <w:rsid w:val="00993E39"/>
    <w:rsid w:val="00994242"/>
    <w:rsid w:val="00995CB4"/>
    <w:rsid w:val="009A04A8"/>
    <w:rsid w:val="009A1D52"/>
    <w:rsid w:val="009A222F"/>
    <w:rsid w:val="009A2513"/>
    <w:rsid w:val="009A3726"/>
    <w:rsid w:val="009A461B"/>
    <w:rsid w:val="009A4B68"/>
    <w:rsid w:val="009A58EE"/>
    <w:rsid w:val="009A71F9"/>
    <w:rsid w:val="009A7DD4"/>
    <w:rsid w:val="009B1277"/>
    <w:rsid w:val="009B13EA"/>
    <w:rsid w:val="009B1514"/>
    <w:rsid w:val="009B2E4E"/>
    <w:rsid w:val="009B3ECE"/>
    <w:rsid w:val="009B5721"/>
    <w:rsid w:val="009B5E1A"/>
    <w:rsid w:val="009B5FEA"/>
    <w:rsid w:val="009B6AE9"/>
    <w:rsid w:val="009B6B78"/>
    <w:rsid w:val="009B743E"/>
    <w:rsid w:val="009B7859"/>
    <w:rsid w:val="009C001D"/>
    <w:rsid w:val="009C00A9"/>
    <w:rsid w:val="009C00DB"/>
    <w:rsid w:val="009C18EC"/>
    <w:rsid w:val="009C2DE1"/>
    <w:rsid w:val="009C3A28"/>
    <w:rsid w:val="009C3D7C"/>
    <w:rsid w:val="009C54E9"/>
    <w:rsid w:val="009C57A5"/>
    <w:rsid w:val="009C5FF9"/>
    <w:rsid w:val="009C6678"/>
    <w:rsid w:val="009C7338"/>
    <w:rsid w:val="009C7A79"/>
    <w:rsid w:val="009D05E1"/>
    <w:rsid w:val="009D0847"/>
    <w:rsid w:val="009D0A9A"/>
    <w:rsid w:val="009D0ECE"/>
    <w:rsid w:val="009D11CA"/>
    <w:rsid w:val="009D13A2"/>
    <w:rsid w:val="009D13BD"/>
    <w:rsid w:val="009D1DFD"/>
    <w:rsid w:val="009D33A9"/>
    <w:rsid w:val="009D3A56"/>
    <w:rsid w:val="009D3C88"/>
    <w:rsid w:val="009D3F3D"/>
    <w:rsid w:val="009D7526"/>
    <w:rsid w:val="009E0989"/>
    <w:rsid w:val="009E12D6"/>
    <w:rsid w:val="009E17A3"/>
    <w:rsid w:val="009E1B34"/>
    <w:rsid w:val="009E1EE3"/>
    <w:rsid w:val="009E2285"/>
    <w:rsid w:val="009E30CB"/>
    <w:rsid w:val="009E3238"/>
    <w:rsid w:val="009E3336"/>
    <w:rsid w:val="009E4224"/>
    <w:rsid w:val="009E5CAA"/>
    <w:rsid w:val="009E61ED"/>
    <w:rsid w:val="009F0082"/>
    <w:rsid w:val="009F05D1"/>
    <w:rsid w:val="009F1068"/>
    <w:rsid w:val="009F3A7D"/>
    <w:rsid w:val="009F596E"/>
    <w:rsid w:val="009F5D67"/>
    <w:rsid w:val="009F6EF1"/>
    <w:rsid w:val="00A00082"/>
    <w:rsid w:val="00A00300"/>
    <w:rsid w:val="00A0096B"/>
    <w:rsid w:val="00A02FD9"/>
    <w:rsid w:val="00A0335F"/>
    <w:rsid w:val="00A0394A"/>
    <w:rsid w:val="00A045BE"/>
    <w:rsid w:val="00A06F7F"/>
    <w:rsid w:val="00A06F9B"/>
    <w:rsid w:val="00A07424"/>
    <w:rsid w:val="00A11FD2"/>
    <w:rsid w:val="00A13EA9"/>
    <w:rsid w:val="00A13FF5"/>
    <w:rsid w:val="00A14836"/>
    <w:rsid w:val="00A148F7"/>
    <w:rsid w:val="00A15B18"/>
    <w:rsid w:val="00A1638B"/>
    <w:rsid w:val="00A165A2"/>
    <w:rsid w:val="00A169E3"/>
    <w:rsid w:val="00A17278"/>
    <w:rsid w:val="00A17852"/>
    <w:rsid w:val="00A222AF"/>
    <w:rsid w:val="00A227AD"/>
    <w:rsid w:val="00A23F23"/>
    <w:rsid w:val="00A24FB3"/>
    <w:rsid w:val="00A2594D"/>
    <w:rsid w:val="00A25D00"/>
    <w:rsid w:val="00A27189"/>
    <w:rsid w:val="00A276F3"/>
    <w:rsid w:val="00A301CF"/>
    <w:rsid w:val="00A30B97"/>
    <w:rsid w:val="00A33EE3"/>
    <w:rsid w:val="00A36216"/>
    <w:rsid w:val="00A37880"/>
    <w:rsid w:val="00A37E10"/>
    <w:rsid w:val="00A41729"/>
    <w:rsid w:val="00A423A0"/>
    <w:rsid w:val="00A42B91"/>
    <w:rsid w:val="00A4399B"/>
    <w:rsid w:val="00A44C5E"/>
    <w:rsid w:val="00A4533D"/>
    <w:rsid w:val="00A456BF"/>
    <w:rsid w:val="00A46A71"/>
    <w:rsid w:val="00A46EE5"/>
    <w:rsid w:val="00A504FF"/>
    <w:rsid w:val="00A531D5"/>
    <w:rsid w:val="00A53988"/>
    <w:rsid w:val="00A53BAE"/>
    <w:rsid w:val="00A542B9"/>
    <w:rsid w:val="00A54E0F"/>
    <w:rsid w:val="00A5502D"/>
    <w:rsid w:val="00A55B47"/>
    <w:rsid w:val="00A570B6"/>
    <w:rsid w:val="00A570ED"/>
    <w:rsid w:val="00A57FBF"/>
    <w:rsid w:val="00A618B6"/>
    <w:rsid w:val="00A61972"/>
    <w:rsid w:val="00A6197D"/>
    <w:rsid w:val="00A64A07"/>
    <w:rsid w:val="00A65818"/>
    <w:rsid w:val="00A66DD7"/>
    <w:rsid w:val="00A706C3"/>
    <w:rsid w:val="00A71934"/>
    <w:rsid w:val="00A73B8F"/>
    <w:rsid w:val="00A7404C"/>
    <w:rsid w:val="00A747E8"/>
    <w:rsid w:val="00A764F9"/>
    <w:rsid w:val="00A80F88"/>
    <w:rsid w:val="00A81235"/>
    <w:rsid w:val="00A81636"/>
    <w:rsid w:val="00A81A51"/>
    <w:rsid w:val="00A81B56"/>
    <w:rsid w:val="00A827B3"/>
    <w:rsid w:val="00A8445A"/>
    <w:rsid w:val="00A8612F"/>
    <w:rsid w:val="00A86D76"/>
    <w:rsid w:val="00A90203"/>
    <w:rsid w:val="00A91601"/>
    <w:rsid w:val="00A9257A"/>
    <w:rsid w:val="00A929CA"/>
    <w:rsid w:val="00A93D23"/>
    <w:rsid w:val="00A93E82"/>
    <w:rsid w:val="00A93EC8"/>
    <w:rsid w:val="00A94886"/>
    <w:rsid w:val="00A94A7C"/>
    <w:rsid w:val="00A95B4E"/>
    <w:rsid w:val="00A95BD8"/>
    <w:rsid w:val="00A95E42"/>
    <w:rsid w:val="00A9647F"/>
    <w:rsid w:val="00A9719A"/>
    <w:rsid w:val="00A97DBD"/>
    <w:rsid w:val="00AA0096"/>
    <w:rsid w:val="00AA14FC"/>
    <w:rsid w:val="00AA19EA"/>
    <w:rsid w:val="00AA1AD4"/>
    <w:rsid w:val="00AA3B2E"/>
    <w:rsid w:val="00AA6E1B"/>
    <w:rsid w:val="00AA6F8B"/>
    <w:rsid w:val="00AA7A87"/>
    <w:rsid w:val="00AB0307"/>
    <w:rsid w:val="00AB0507"/>
    <w:rsid w:val="00AB17AF"/>
    <w:rsid w:val="00AB17D6"/>
    <w:rsid w:val="00AB1B26"/>
    <w:rsid w:val="00AB3340"/>
    <w:rsid w:val="00AB3DDB"/>
    <w:rsid w:val="00AB3F85"/>
    <w:rsid w:val="00AB3FE6"/>
    <w:rsid w:val="00AB4411"/>
    <w:rsid w:val="00AB4812"/>
    <w:rsid w:val="00AB49B3"/>
    <w:rsid w:val="00AB53AD"/>
    <w:rsid w:val="00AB72B3"/>
    <w:rsid w:val="00AC0048"/>
    <w:rsid w:val="00AC09A2"/>
    <w:rsid w:val="00AC2698"/>
    <w:rsid w:val="00AC3150"/>
    <w:rsid w:val="00AC36EE"/>
    <w:rsid w:val="00AC59C4"/>
    <w:rsid w:val="00AC7FBD"/>
    <w:rsid w:val="00AD18F1"/>
    <w:rsid w:val="00AD1D7E"/>
    <w:rsid w:val="00AD22A5"/>
    <w:rsid w:val="00AD475A"/>
    <w:rsid w:val="00AD4F6E"/>
    <w:rsid w:val="00AD50E6"/>
    <w:rsid w:val="00AD5B02"/>
    <w:rsid w:val="00AE0915"/>
    <w:rsid w:val="00AE162B"/>
    <w:rsid w:val="00AE2AC1"/>
    <w:rsid w:val="00AE5C76"/>
    <w:rsid w:val="00AE5EEE"/>
    <w:rsid w:val="00AE6AE8"/>
    <w:rsid w:val="00AF1BB0"/>
    <w:rsid w:val="00AF3351"/>
    <w:rsid w:val="00AF39A8"/>
    <w:rsid w:val="00AF49A9"/>
    <w:rsid w:val="00AF4BC5"/>
    <w:rsid w:val="00AF569F"/>
    <w:rsid w:val="00AF5D98"/>
    <w:rsid w:val="00AF6394"/>
    <w:rsid w:val="00AF6865"/>
    <w:rsid w:val="00AF7335"/>
    <w:rsid w:val="00AF7751"/>
    <w:rsid w:val="00AF78B7"/>
    <w:rsid w:val="00B00BD7"/>
    <w:rsid w:val="00B02135"/>
    <w:rsid w:val="00B023FE"/>
    <w:rsid w:val="00B02F1A"/>
    <w:rsid w:val="00B033A8"/>
    <w:rsid w:val="00B046BD"/>
    <w:rsid w:val="00B10CC9"/>
    <w:rsid w:val="00B11D2C"/>
    <w:rsid w:val="00B11E95"/>
    <w:rsid w:val="00B12656"/>
    <w:rsid w:val="00B13568"/>
    <w:rsid w:val="00B15830"/>
    <w:rsid w:val="00B15CF9"/>
    <w:rsid w:val="00B15FA6"/>
    <w:rsid w:val="00B168CD"/>
    <w:rsid w:val="00B16F87"/>
    <w:rsid w:val="00B170D1"/>
    <w:rsid w:val="00B17E5E"/>
    <w:rsid w:val="00B22C4F"/>
    <w:rsid w:val="00B23443"/>
    <w:rsid w:val="00B23635"/>
    <w:rsid w:val="00B24548"/>
    <w:rsid w:val="00B25435"/>
    <w:rsid w:val="00B25F30"/>
    <w:rsid w:val="00B26270"/>
    <w:rsid w:val="00B26C8C"/>
    <w:rsid w:val="00B3009B"/>
    <w:rsid w:val="00B30152"/>
    <w:rsid w:val="00B30DB2"/>
    <w:rsid w:val="00B30EDD"/>
    <w:rsid w:val="00B31A7C"/>
    <w:rsid w:val="00B32C34"/>
    <w:rsid w:val="00B34EE3"/>
    <w:rsid w:val="00B35449"/>
    <w:rsid w:val="00B35538"/>
    <w:rsid w:val="00B3571F"/>
    <w:rsid w:val="00B3790F"/>
    <w:rsid w:val="00B40EE4"/>
    <w:rsid w:val="00B4194F"/>
    <w:rsid w:val="00B4262C"/>
    <w:rsid w:val="00B43789"/>
    <w:rsid w:val="00B441B8"/>
    <w:rsid w:val="00B446F2"/>
    <w:rsid w:val="00B46168"/>
    <w:rsid w:val="00B47247"/>
    <w:rsid w:val="00B477AD"/>
    <w:rsid w:val="00B47DF4"/>
    <w:rsid w:val="00B504C3"/>
    <w:rsid w:val="00B515FF"/>
    <w:rsid w:val="00B52171"/>
    <w:rsid w:val="00B5273E"/>
    <w:rsid w:val="00B54AF6"/>
    <w:rsid w:val="00B55295"/>
    <w:rsid w:val="00B558C4"/>
    <w:rsid w:val="00B568E5"/>
    <w:rsid w:val="00B571BD"/>
    <w:rsid w:val="00B57571"/>
    <w:rsid w:val="00B60617"/>
    <w:rsid w:val="00B60870"/>
    <w:rsid w:val="00B611A8"/>
    <w:rsid w:val="00B61581"/>
    <w:rsid w:val="00B6217A"/>
    <w:rsid w:val="00B62508"/>
    <w:rsid w:val="00B6326A"/>
    <w:rsid w:val="00B6357C"/>
    <w:rsid w:val="00B648E2"/>
    <w:rsid w:val="00B67485"/>
    <w:rsid w:val="00B67520"/>
    <w:rsid w:val="00B67AD6"/>
    <w:rsid w:val="00B7027D"/>
    <w:rsid w:val="00B712E5"/>
    <w:rsid w:val="00B72AB6"/>
    <w:rsid w:val="00B73DF9"/>
    <w:rsid w:val="00B74FE2"/>
    <w:rsid w:val="00B75020"/>
    <w:rsid w:val="00B76253"/>
    <w:rsid w:val="00B765A6"/>
    <w:rsid w:val="00B776FA"/>
    <w:rsid w:val="00B77817"/>
    <w:rsid w:val="00B8479C"/>
    <w:rsid w:val="00B85F84"/>
    <w:rsid w:val="00B868CF"/>
    <w:rsid w:val="00B87240"/>
    <w:rsid w:val="00B87F60"/>
    <w:rsid w:val="00B9035B"/>
    <w:rsid w:val="00B90BDF"/>
    <w:rsid w:val="00B90C73"/>
    <w:rsid w:val="00B91249"/>
    <w:rsid w:val="00B9183C"/>
    <w:rsid w:val="00B91B56"/>
    <w:rsid w:val="00B93E8E"/>
    <w:rsid w:val="00B968B5"/>
    <w:rsid w:val="00B97F29"/>
    <w:rsid w:val="00BA2007"/>
    <w:rsid w:val="00BA2D17"/>
    <w:rsid w:val="00BA3F66"/>
    <w:rsid w:val="00BA5ADA"/>
    <w:rsid w:val="00BA77B6"/>
    <w:rsid w:val="00BB36D2"/>
    <w:rsid w:val="00BB6AC1"/>
    <w:rsid w:val="00BC068D"/>
    <w:rsid w:val="00BC21E0"/>
    <w:rsid w:val="00BC2257"/>
    <w:rsid w:val="00BC2259"/>
    <w:rsid w:val="00BC271E"/>
    <w:rsid w:val="00BC2D04"/>
    <w:rsid w:val="00BC684A"/>
    <w:rsid w:val="00BD0F1D"/>
    <w:rsid w:val="00BD2435"/>
    <w:rsid w:val="00BD3146"/>
    <w:rsid w:val="00BD442D"/>
    <w:rsid w:val="00BD4BA3"/>
    <w:rsid w:val="00BD58D8"/>
    <w:rsid w:val="00BD5D21"/>
    <w:rsid w:val="00BD6B9E"/>
    <w:rsid w:val="00BD73DC"/>
    <w:rsid w:val="00BD7564"/>
    <w:rsid w:val="00BE1B7F"/>
    <w:rsid w:val="00BE2D5B"/>
    <w:rsid w:val="00BE2D78"/>
    <w:rsid w:val="00BE42AC"/>
    <w:rsid w:val="00BE71C4"/>
    <w:rsid w:val="00BE777B"/>
    <w:rsid w:val="00BE77E3"/>
    <w:rsid w:val="00BE79A7"/>
    <w:rsid w:val="00BE7A29"/>
    <w:rsid w:val="00BF061F"/>
    <w:rsid w:val="00BF074B"/>
    <w:rsid w:val="00BF0ABC"/>
    <w:rsid w:val="00BF1A24"/>
    <w:rsid w:val="00BF1FB5"/>
    <w:rsid w:val="00BF20E0"/>
    <w:rsid w:val="00BF55B1"/>
    <w:rsid w:val="00BF5C16"/>
    <w:rsid w:val="00BF6611"/>
    <w:rsid w:val="00BF7039"/>
    <w:rsid w:val="00BF75A7"/>
    <w:rsid w:val="00BF77A0"/>
    <w:rsid w:val="00BF7918"/>
    <w:rsid w:val="00BF7C0B"/>
    <w:rsid w:val="00C001F3"/>
    <w:rsid w:val="00C00294"/>
    <w:rsid w:val="00C04DD0"/>
    <w:rsid w:val="00C05939"/>
    <w:rsid w:val="00C06126"/>
    <w:rsid w:val="00C06DE5"/>
    <w:rsid w:val="00C06F33"/>
    <w:rsid w:val="00C07029"/>
    <w:rsid w:val="00C11A31"/>
    <w:rsid w:val="00C13668"/>
    <w:rsid w:val="00C14DBE"/>
    <w:rsid w:val="00C14DFB"/>
    <w:rsid w:val="00C1508A"/>
    <w:rsid w:val="00C1519F"/>
    <w:rsid w:val="00C15C43"/>
    <w:rsid w:val="00C164CC"/>
    <w:rsid w:val="00C16C67"/>
    <w:rsid w:val="00C227A6"/>
    <w:rsid w:val="00C2292A"/>
    <w:rsid w:val="00C23961"/>
    <w:rsid w:val="00C2486C"/>
    <w:rsid w:val="00C24C08"/>
    <w:rsid w:val="00C24E12"/>
    <w:rsid w:val="00C252AB"/>
    <w:rsid w:val="00C25A1B"/>
    <w:rsid w:val="00C26E01"/>
    <w:rsid w:val="00C3051E"/>
    <w:rsid w:val="00C32245"/>
    <w:rsid w:val="00C33DF0"/>
    <w:rsid w:val="00C33EF5"/>
    <w:rsid w:val="00C40A77"/>
    <w:rsid w:val="00C4196C"/>
    <w:rsid w:val="00C4498D"/>
    <w:rsid w:val="00C44EA1"/>
    <w:rsid w:val="00C45D1B"/>
    <w:rsid w:val="00C46641"/>
    <w:rsid w:val="00C47A1E"/>
    <w:rsid w:val="00C52B23"/>
    <w:rsid w:val="00C57B78"/>
    <w:rsid w:val="00C60C70"/>
    <w:rsid w:val="00C61C27"/>
    <w:rsid w:val="00C62C2E"/>
    <w:rsid w:val="00C6337A"/>
    <w:rsid w:val="00C64276"/>
    <w:rsid w:val="00C644DF"/>
    <w:rsid w:val="00C64D08"/>
    <w:rsid w:val="00C71A4B"/>
    <w:rsid w:val="00C722EE"/>
    <w:rsid w:val="00C739EE"/>
    <w:rsid w:val="00C7483C"/>
    <w:rsid w:val="00C74CCF"/>
    <w:rsid w:val="00C753D3"/>
    <w:rsid w:val="00C80C20"/>
    <w:rsid w:val="00C80E0A"/>
    <w:rsid w:val="00C80FB5"/>
    <w:rsid w:val="00C81695"/>
    <w:rsid w:val="00C82713"/>
    <w:rsid w:val="00C829FE"/>
    <w:rsid w:val="00C82C82"/>
    <w:rsid w:val="00C838CD"/>
    <w:rsid w:val="00C83D71"/>
    <w:rsid w:val="00C8556F"/>
    <w:rsid w:val="00C859D0"/>
    <w:rsid w:val="00C86E9C"/>
    <w:rsid w:val="00C87025"/>
    <w:rsid w:val="00C87FB9"/>
    <w:rsid w:val="00C90ACC"/>
    <w:rsid w:val="00C90FC1"/>
    <w:rsid w:val="00C91439"/>
    <w:rsid w:val="00C93195"/>
    <w:rsid w:val="00C9319A"/>
    <w:rsid w:val="00C936D0"/>
    <w:rsid w:val="00C938C2"/>
    <w:rsid w:val="00C93A9F"/>
    <w:rsid w:val="00C94DA4"/>
    <w:rsid w:val="00C9672E"/>
    <w:rsid w:val="00C97173"/>
    <w:rsid w:val="00CA0F6B"/>
    <w:rsid w:val="00CA118D"/>
    <w:rsid w:val="00CA1580"/>
    <w:rsid w:val="00CA4360"/>
    <w:rsid w:val="00CA67BE"/>
    <w:rsid w:val="00CA6B07"/>
    <w:rsid w:val="00CB09A0"/>
    <w:rsid w:val="00CB0F3A"/>
    <w:rsid w:val="00CB104A"/>
    <w:rsid w:val="00CB1B54"/>
    <w:rsid w:val="00CB3A82"/>
    <w:rsid w:val="00CB4AE9"/>
    <w:rsid w:val="00CB5A94"/>
    <w:rsid w:val="00CB77B3"/>
    <w:rsid w:val="00CB7AA2"/>
    <w:rsid w:val="00CB7CF5"/>
    <w:rsid w:val="00CC1634"/>
    <w:rsid w:val="00CC282C"/>
    <w:rsid w:val="00CC71E0"/>
    <w:rsid w:val="00CC7422"/>
    <w:rsid w:val="00CC7E16"/>
    <w:rsid w:val="00CD0263"/>
    <w:rsid w:val="00CD0692"/>
    <w:rsid w:val="00CD0847"/>
    <w:rsid w:val="00CD0ACD"/>
    <w:rsid w:val="00CD34D3"/>
    <w:rsid w:val="00CD3581"/>
    <w:rsid w:val="00CD3E52"/>
    <w:rsid w:val="00CD48FD"/>
    <w:rsid w:val="00CD52D9"/>
    <w:rsid w:val="00CD73B9"/>
    <w:rsid w:val="00CE01D6"/>
    <w:rsid w:val="00CE08CD"/>
    <w:rsid w:val="00CE09CD"/>
    <w:rsid w:val="00CE20C4"/>
    <w:rsid w:val="00CE20FC"/>
    <w:rsid w:val="00CE23CB"/>
    <w:rsid w:val="00CE23ED"/>
    <w:rsid w:val="00CE3AFC"/>
    <w:rsid w:val="00CE41A4"/>
    <w:rsid w:val="00CE506C"/>
    <w:rsid w:val="00CE5B2E"/>
    <w:rsid w:val="00CE5ECC"/>
    <w:rsid w:val="00CE638B"/>
    <w:rsid w:val="00CE6DC7"/>
    <w:rsid w:val="00CF034A"/>
    <w:rsid w:val="00CF2245"/>
    <w:rsid w:val="00CF2306"/>
    <w:rsid w:val="00CF2B79"/>
    <w:rsid w:val="00CF39AF"/>
    <w:rsid w:val="00CF421B"/>
    <w:rsid w:val="00CF4BE7"/>
    <w:rsid w:val="00CF6C78"/>
    <w:rsid w:val="00CF7059"/>
    <w:rsid w:val="00D01273"/>
    <w:rsid w:val="00D035A2"/>
    <w:rsid w:val="00D04ADF"/>
    <w:rsid w:val="00D04AE6"/>
    <w:rsid w:val="00D06FF2"/>
    <w:rsid w:val="00D11944"/>
    <w:rsid w:val="00D1413A"/>
    <w:rsid w:val="00D16521"/>
    <w:rsid w:val="00D16DFB"/>
    <w:rsid w:val="00D1701F"/>
    <w:rsid w:val="00D2078B"/>
    <w:rsid w:val="00D20B82"/>
    <w:rsid w:val="00D24AE4"/>
    <w:rsid w:val="00D25527"/>
    <w:rsid w:val="00D2781C"/>
    <w:rsid w:val="00D31C59"/>
    <w:rsid w:val="00D32180"/>
    <w:rsid w:val="00D32CA9"/>
    <w:rsid w:val="00D32E7C"/>
    <w:rsid w:val="00D3393D"/>
    <w:rsid w:val="00D35504"/>
    <w:rsid w:val="00D35794"/>
    <w:rsid w:val="00D357A1"/>
    <w:rsid w:val="00D360C6"/>
    <w:rsid w:val="00D377CD"/>
    <w:rsid w:val="00D413FF"/>
    <w:rsid w:val="00D42570"/>
    <w:rsid w:val="00D429BC"/>
    <w:rsid w:val="00D42CBE"/>
    <w:rsid w:val="00D4417F"/>
    <w:rsid w:val="00D44D8C"/>
    <w:rsid w:val="00D4545B"/>
    <w:rsid w:val="00D45EFE"/>
    <w:rsid w:val="00D469D2"/>
    <w:rsid w:val="00D52ABC"/>
    <w:rsid w:val="00D532A3"/>
    <w:rsid w:val="00D54DF6"/>
    <w:rsid w:val="00D550C5"/>
    <w:rsid w:val="00D574B8"/>
    <w:rsid w:val="00D602AF"/>
    <w:rsid w:val="00D602E5"/>
    <w:rsid w:val="00D61644"/>
    <w:rsid w:val="00D6235A"/>
    <w:rsid w:val="00D62AA9"/>
    <w:rsid w:val="00D63B94"/>
    <w:rsid w:val="00D64040"/>
    <w:rsid w:val="00D64CA8"/>
    <w:rsid w:val="00D67674"/>
    <w:rsid w:val="00D7409F"/>
    <w:rsid w:val="00D74C70"/>
    <w:rsid w:val="00D74FAD"/>
    <w:rsid w:val="00D7532F"/>
    <w:rsid w:val="00D76812"/>
    <w:rsid w:val="00D778F3"/>
    <w:rsid w:val="00D77DF7"/>
    <w:rsid w:val="00D8008C"/>
    <w:rsid w:val="00D80A6D"/>
    <w:rsid w:val="00D80C4E"/>
    <w:rsid w:val="00D814E9"/>
    <w:rsid w:val="00D82688"/>
    <w:rsid w:val="00D842B7"/>
    <w:rsid w:val="00D849B3"/>
    <w:rsid w:val="00D859EB"/>
    <w:rsid w:val="00D85D69"/>
    <w:rsid w:val="00D86A00"/>
    <w:rsid w:val="00D90E9E"/>
    <w:rsid w:val="00D92DB1"/>
    <w:rsid w:val="00D93641"/>
    <w:rsid w:val="00D9531D"/>
    <w:rsid w:val="00DA070C"/>
    <w:rsid w:val="00DA07F0"/>
    <w:rsid w:val="00DA167E"/>
    <w:rsid w:val="00DA4151"/>
    <w:rsid w:val="00DA6D14"/>
    <w:rsid w:val="00DA6E16"/>
    <w:rsid w:val="00DA712A"/>
    <w:rsid w:val="00DA7F64"/>
    <w:rsid w:val="00DB0ECB"/>
    <w:rsid w:val="00DB1357"/>
    <w:rsid w:val="00DB28D1"/>
    <w:rsid w:val="00DB2DE0"/>
    <w:rsid w:val="00DB47D9"/>
    <w:rsid w:val="00DB483E"/>
    <w:rsid w:val="00DB5C61"/>
    <w:rsid w:val="00DB64DE"/>
    <w:rsid w:val="00DB6F48"/>
    <w:rsid w:val="00DB7364"/>
    <w:rsid w:val="00DB7391"/>
    <w:rsid w:val="00DB7603"/>
    <w:rsid w:val="00DB7A90"/>
    <w:rsid w:val="00DC1D47"/>
    <w:rsid w:val="00DC1FBC"/>
    <w:rsid w:val="00DC264A"/>
    <w:rsid w:val="00DC3446"/>
    <w:rsid w:val="00DC37F7"/>
    <w:rsid w:val="00DC3F8C"/>
    <w:rsid w:val="00DC68EE"/>
    <w:rsid w:val="00DC7387"/>
    <w:rsid w:val="00DC7D39"/>
    <w:rsid w:val="00DD0448"/>
    <w:rsid w:val="00DD1DA1"/>
    <w:rsid w:val="00DD3CDA"/>
    <w:rsid w:val="00DD47FB"/>
    <w:rsid w:val="00DD5B64"/>
    <w:rsid w:val="00DD65EC"/>
    <w:rsid w:val="00DE0FBB"/>
    <w:rsid w:val="00DE106A"/>
    <w:rsid w:val="00DE17A4"/>
    <w:rsid w:val="00DE19C4"/>
    <w:rsid w:val="00DE3177"/>
    <w:rsid w:val="00DE3C8F"/>
    <w:rsid w:val="00DE41EB"/>
    <w:rsid w:val="00DE7449"/>
    <w:rsid w:val="00DE7A79"/>
    <w:rsid w:val="00DF225F"/>
    <w:rsid w:val="00DF28EF"/>
    <w:rsid w:val="00DF2B00"/>
    <w:rsid w:val="00DF4892"/>
    <w:rsid w:val="00DF581C"/>
    <w:rsid w:val="00DF74C4"/>
    <w:rsid w:val="00DF7598"/>
    <w:rsid w:val="00DF7E87"/>
    <w:rsid w:val="00E00708"/>
    <w:rsid w:val="00E0077B"/>
    <w:rsid w:val="00E01280"/>
    <w:rsid w:val="00E0245F"/>
    <w:rsid w:val="00E03F94"/>
    <w:rsid w:val="00E0422E"/>
    <w:rsid w:val="00E04B9C"/>
    <w:rsid w:val="00E073F0"/>
    <w:rsid w:val="00E111F8"/>
    <w:rsid w:val="00E13466"/>
    <w:rsid w:val="00E139A8"/>
    <w:rsid w:val="00E13DA4"/>
    <w:rsid w:val="00E15168"/>
    <w:rsid w:val="00E1622C"/>
    <w:rsid w:val="00E211E9"/>
    <w:rsid w:val="00E221E9"/>
    <w:rsid w:val="00E22550"/>
    <w:rsid w:val="00E22C22"/>
    <w:rsid w:val="00E235A1"/>
    <w:rsid w:val="00E23DB0"/>
    <w:rsid w:val="00E2448A"/>
    <w:rsid w:val="00E25911"/>
    <w:rsid w:val="00E259FC"/>
    <w:rsid w:val="00E33627"/>
    <w:rsid w:val="00E34C8B"/>
    <w:rsid w:val="00E3602C"/>
    <w:rsid w:val="00E363CE"/>
    <w:rsid w:val="00E373DA"/>
    <w:rsid w:val="00E41210"/>
    <w:rsid w:val="00E41944"/>
    <w:rsid w:val="00E41FE0"/>
    <w:rsid w:val="00E42543"/>
    <w:rsid w:val="00E42D4C"/>
    <w:rsid w:val="00E4403A"/>
    <w:rsid w:val="00E46471"/>
    <w:rsid w:val="00E46FAE"/>
    <w:rsid w:val="00E47041"/>
    <w:rsid w:val="00E470FD"/>
    <w:rsid w:val="00E473E7"/>
    <w:rsid w:val="00E47D15"/>
    <w:rsid w:val="00E50C1F"/>
    <w:rsid w:val="00E51163"/>
    <w:rsid w:val="00E51FAD"/>
    <w:rsid w:val="00E52331"/>
    <w:rsid w:val="00E527E6"/>
    <w:rsid w:val="00E5281C"/>
    <w:rsid w:val="00E52C7A"/>
    <w:rsid w:val="00E5416F"/>
    <w:rsid w:val="00E5440D"/>
    <w:rsid w:val="00E546D0"/>
    <w:rsid w:val="00E54AC8"/>
    <w:rsid w:val="00E54ACD"/>
    <w:rsid w:val="00E54CF9"/>
    <w:rsid w:val="00E54D3E"/>
    <w:rsid w:val="00E56694"/>
    <w:rsid w:val="00E56D8E"/>
    <w:rsid w:val="00E576CD"/>
    <w:rsid w:val="00E57C7F"/>
    <w:rsid w:val="00E60650"/>
    <w:rsid w:val="00E62708"/>
    <w:rsid w:val="00E62CA3"/>
    <w:rsid w:val="00E648E8"/>
    <w:rsid w:val="00E666BE"/>
    <w:rsid w:val="00E711C1"/>
    <w:rsid w:val="00E71A29"/>
    <w:rsid w:val="00E71CDA"/>
    <w:rsid w:val="00E71EE4"/>
    <w:rsid w:val="00E72230"/>
    <w:rsid w:val="00E72795"/>
    <w:rsid w:val="00E732F0"/>
    <w:rsid w:val="00E76193"/>
    <w:rsid w:val="00E765F0"/>
    <w:rsid w:val="00E80351"/>
    <w:rsid w:val="00E83147"/>
    <w:rsid w:val="00E8358C"/>
    <w:rsid w:val="00E840B0"/>
    <w:rsid w:val="00E84AA5"/>
    <w:rsid w:val="00E86C15"/>
    <w:rsid w:val="00E86D4E"/>
    <w:rsid w:val="00E877DE"/>
    <w:rsid w:val="00E9000D"/>
    <w:rsid w:val="00E9059E"/>
    <w:rsid w:val="00E90CA0"/>
    <w:rsid w:val="00E912A1"/>
    <w:rsid w:val="00E91818"/>
    <w:rsid w:val="00E921BC"/>
    <w:rsid w:val="00E94832"/>
    <w:rsid w:val="00E96945"/>
    <w:rsid w:val="00EA3754"/>
    <w:rsid w:val="00EA38E9"/>
    <w:rsid w:val="00EA589D"/>
    <w:rsid w:val="00EA5A91"/>
    <w:rsid w:val="00EA5C77"/>
    <w:rsid w:val="00EA62E6"/>
    <w:rsid w:val="00EB3658"/>
    <w:rsid w:val="00EB6299"/>
    <w:rsid w:val="00EB70A0"/>
    <w:rsid w:val="00EB7E78"/>
    <w:rsid w:val="00EC1105"/>
    <w:rsid w:val="00EC132E"/>
    <w:rsid w:val="00EC1B85"/>
    <w:rsid w:val="00EC322B"/>
    <w:rsid w:val="00EC4B11"/>
    <w:rsid w:val="00EC4DD7"/>
    <w:rsid w:val="00EC5BB9"/>
    <w:rsid w:val="00EC65DD"/>
    <w:rsid w:val="00EC6BA9"/>
    <w:rsid w:val="00ED0302"/>
    <w:rsid w:val="00ED0907"/>
    <w:rsid w:val="00ED09B9"/>
    <w:rsid w:val="00ED0BA4"/>
    <w:rsid w:val="00ED1D41"/>
    <w:rsid w:val="00ED2834"/>
    <w:rsid w:val="00ED4457"/>
    <w:rsid w:val="00ED45BB"/>
    <w:rsid w:val="00ED516A"/>
    <w:rsid w:val="00ED6AA7"/>
    <w:rsid w:val="00ED7458"/>
    <w:rsid w:val="00EE05D0"/>
    <w:rsid w:val="00EE0AB6"/>
    <w:rsid w:val="00EE0C43"/>
    <w:rsid w:val="00EE0C7F"/>
    <w:rsid w:val="00EE1356"/>
    <w:rsid w:val="00EE25BE"/>
    <w:rsid w:val="00EE2660"/>
    <w:rsid w:val="00EE3775"/>
    <w:rsid w:val="00EE4B68"/>
    <w:rsid w:val="00EE62F8"/>
    <w:rsid w:val="00EE7F45"/>
    <w:rsid w:val="00EF0696"/>
    <w:rsid w:val="00EF0E38"/>
    <w:rsid w:val="00EF2E8D"/>
    <w:rsid w:val="00EF4CDB"/>
    <w:rsid w:val="00EF4EBE"/>
    <w:rsid w:val="00EF5CB3"/>
    <w:rsid w:val="00EF7A8B"/>
    <w:rsid w:val="00F028C1"/>
    <w:rsid w:val="00F02C4E"/>
    <w:rsid w:val="00F04034"/>
    <w:rsid w:val="00F057EE"/>
    <w:rsid w:val="00F05B9F"/>
    <w:rsid w:val="00F07A52"/>
    <w:rsid w:val="00F103B0"/>
    <w:rsid w:val="00F11D20"/>
    <w:rsid w:val="00F15F00"/>
    <w:rsid w:val="00F15FAD"/>
    <w:rsid w:val="00F172E4"/>
    <w:rsid w:val="00F22A40"/>
    <w:rsid w:val="00F2480D"/>
    <w:rsid w:val="00F25070"/>
    <w:rsid w:val="00F258E8"/>
    <w:rsid w:val="00F2735A"/>
    <w:rsid w:val="00F27F67"/>
    <w:rsid w:val="00F31106"/>
    <w:rsid w:val="00F312F0"/>
    <w:rsid w:val="00F31C45"/>
    <w:rsid w:val="00F340D4"/>
    <w:rsid w:val="00F343F7"/>
    <w:rsid w:val="00F348FB"/>
    <w:rsid w:val="00F357EF"/>
    <w:rsid w:val="00F35A3D"/>
    <w:rsid w:val="00F3608B"/>
    <w:rsid w:val="00F36203"/>
    <w:rsid w:val="00F36901"/>
    <w:rsid w:val="00F40575"/>
    <w:rsid w:val="00F433B9"/>
    <w:rsid w:val="00F43A81"/>
    <w:rsid w:val="00F44045"/>
    <w:rsid w:val="00F460F3"/>
    <w:rsid w:val="00F46A56"/>
    <w:rsid w:val="00F47681"/>
    <w:rsid w:val="00F511B7"/>
    <w:rsid w:val="00F513CB"/>
    <w:rsid w:val="00F51BC2"/>
    <w:rsid w:val="00F53213"/>
    <w:rsid w:val="00F53E57"/>
    <w:rsid w:val="00F54FBF"/>
    <w:rsid w:val="00F5583D"/>
    <w:rsid w:val="00F55EAE"/>
    <w:rsid w:val="00F565A4"/>
    <w:rsid w:val="00F57093"/>
    <w:rsid w:val="00F5709D"/>
    <w:rsid w:val="00F575B0"/>
    <w:rsid w:val="00F600B3"/>
    <w:rsid w:val="00F6217E"/>
    <w:rsid w:val="00F62EEA"/>
    <w:rsid w:val="00F64C73"/>
    <w:rsid w:val="00F64E27"/>
    <w:rsid w:val="00F67639"/>
    <w:rsid w:val="00F676F5"/>
    <w:rsid w:val="00F67BF6"/>
    <w:rsid w:val="00F7069A"/>
    <w:rsid w:val="00F72A78"/>
    <w:rsid w:val="00F732DB"/>
    <w:rsid w:val="00F7760D"/>
    <w:rsid w:val="00F77D7D"/>
    <w:rsid w:val="00F81236"/>
    <w:rsid w:val="00F8132D"/>
    <w:rsid w:val="00F82B8A"/>
    <w:rsid w:val="00F8345D"/>
    <w:rsid w:val="00F84019"/>
    <w:rsid w:val="00F842AA"/>
    <w:rsid w:val="00F84837"/>
    <w:rsid w:val="00F90A62"/>
    <w:rsid w:val="00F90C6A"/>
    <w:rsid w:val="00F91351"/>
    <w:rsid w:val="00F92F47"/>
    <w:rsid w:val="00F9623D"/>
    <w:rsid w:val="00F96F05"/>
    <w:rsid w:val="00FA06A4"/>
    <w:rsid w:val="00FA2F77"/>
    <w:rsid w:val="00FA306D"/>
    <w:rsid w:val="00FA31A4"/>
    <w:rsid w:val="00FA47BB"/>
    <w:rsid w:val="00FA4964"/>
    <w:rsid w:val="00FA4FBF"/>
    <w:rsid w:val="00FB0457"/>
    <w:rsid w:val="00FB0F0A"/>
    <w:rsid w:val="00FB1E61"/>
    <w:rsid w:val="00FB2967"/>
    <w:rsid w:val="00FB3452"/>
    <w:rsid w:val="00FB39BB"/>
    <w:rsid w:val="00FB52B0"/>
    <w:rsid w:val="00FB6404"/>
    <w:rsid w:val="00FB6B5E"/>
    <w:rsid w:val="00FB6BFD"/>
    <w:rsid w:val="00FC012F"/>
    <w:rsid w:val="00FC02C5"/>
    <w:rsid w:val="00FC0543"/>
    <w:rsid w:val="00FC0997"/>
    <w:rsid w:val="00FC1DFB"/>
    <w:rsid w:val="00FC2A04"/>
    <w:rsid w:val="00FC30D8"/>
    <w:rsid w:val="00FC364C"/>
    <w:rsid w:val="00FC3712"/>
    <w:rsid w:val="00FC37FF"/>
    <w:rsid w:val="00FC5B72"/>
    <w:rsid w:val="00FC7AB2"/>
    <w:rsid w:val="00FC7AC5"/>
    <w:rsid w:val="00FD013E"/>
    <w:rsid w:val="00FD15E7"/>
    <w:rsid w:val="00FD209A"/>
    <w:rsid w:val="00FD2464"/>
    <w:rsid w:val="00FD2750"/>
    <w:rsid w:val="00FD295C"/>
    <w:rsid w:val="00FD4EB6"/>
    <w:rsid w:val="00FD5206"/>
    <w:rsid w:val="00FD5613"/>
    <w:rsid w:val="00FD5CAD"/>
    <w:rsid w:val="00FD734E"/>
    <w:rsid w:val="00FE1576"/>
    <w:rsid w:val="00FE1CD8"/>
    <w:rsid w:val="00FE469E"/>
    <w:rsid w:val="00FE58BD"/>
    <w:rsid w:val="00FE6BEF"/>
    <w:rsid w:val="00FE7A83"/>
    <w:rsid w:val="00FF0360"/>
    <w:rsid w:val="00FF107A"/>
    <w:rsid w:val="00FF16BC"/>
    <w:rsid w:val="00FF1CE5"/>
    <w:rsid w:val="00FF2221"/>
    <w:rsid w:val="00FF3B97"/>
    <w:rsid w:val="00FF5242"/>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B94340B"/>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16"/>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16"/>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16"/>
      </w:numPr>
      <w:outlineLvl w:val="2"/>
    </w:pPr>
  </w:style>
  <w:style w:type="paragraph" w:styleId="Nadpis4">
    <w:name w:val="heading 4"/>
    <w:basedOn w:val="Normln"/>
    <w:next w:val="Normln"/>
    <w:link w:val="Nadpis4Char"/>
    <w:qFormat/>
    <w:pPr>
      <w:keepNext/>
      <w:numPr>
        <w:ilvl w:val="3"/>
        <w:numId w:val="16"/>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16"/>
      </w:numPr>
      <w:spacing w:after="120"/>
      <w:jc w:val="both"/>
      <w:outlineLvl w:val="4"/>
    </w:pPr>
    <w:rPr>
      <w:b/>
      <w:bCs/>
      <w:color w:val="FF0000"/>
    </w:rPr>
  </w:style>
  <w:style w:type="paragraph" w:styleId="Nadpis6">
    <w:name w:val="heading 6"/>
    <w:basedOn w:val="Normln"/>
    <w:next w:val="Normln"/>
    <w:link w:val="Nadpis6Char"/>
    <w:qFormat/>
    <w:pPr>
      <w:keepNext/>
      <w:numPr>
        <w:ilvl w:val="5"/>
        <w:numId w:val="16"/>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16"/>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16"/>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16"/>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uiPriority w:val="99"/>
    <w:semiHidden/>
    <w:rsid w:val="002D340C"/>
    <w:rPr>
      <w:b/>
      <w:bCs/>
    </w:rPr>
  </w:style>
  <w:style w:type="paragraph" w:customStyle="1" w:styleId="2">
    <w:name w:val="2"/>
    <w:basedOn w:val="Normln"/>
    <w:next w:val="3"/>
    <w:rsid w:val="00F84019"/>
    <w:pPr>
      <w:numPr>
        <w:numId w:val="6"/>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10"/>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uiPriority w:val="99"/>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23"/>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23"/>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23"/>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23"/>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315109833">
      <w:bodyDiv w:val="1"/>
      <w:marLeft w:val="0"/>
      <w:marRight w:val="0"/>
      <w:marTop w:val="0"/>
      <w:marBottom w:val="0"/>
      <w:divBdr>
        <w:top w:val="none" w:sz="0" w:space="0" w:color="auto"/>
        <w:left w:val="none" w:sz="0" w:space="0" w:color="auto"/>
        <w:bottom w:val="none" w:sz="0" w:space="0" w:color="auto"/>
        <w:right w:val="none" w:sz="0" w:space="0" w:color="auto"/>
      </w:divBdr>
    </w:div>
    <w:div w:id="375815774">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48135267">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zak.kr-vysocina.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EDBBA-3E2A-4713-89D5-9ED1F8A44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892</TotalTime>
  <Pages>12</Pages>
  <Words>4668</Words>
  <Characters>28792</Characters>
  <Application>Microsoft Office Word</Application>
  <DocSecurity>0</DocSecurity>
  <Lines>239</Lines>
  <Paragraphs>66</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33394</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44</cp:revision>
  <cp:lastPrinted>2022-11-01T09:12:00Z</cp:lastPrinted>
  <dcterms:created xsi:type="dcterms:W3CDTF">2022-10-26T07:12:00Z</dcterms:created>
  <dcterms:modified xsi:type="dcterms:W3CDTF">2022-11-15T07:22:00Z</dcterms:modified>
</cp:coreProperties>
</file>